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97984" w14:textId="4CC75482" w:rsidR="00427639" w:rsidRPr="00D36CE3" w:rsidRDefault="00186932" w:rsidP="00D36CE3">
      <w:pPr>
        <w:spacing w:after="0" w:line="240" w:lineRule="auto"/>
        <w:ind w:left="708"/>
        <w:jc w:val="right"/>
        <w:rPr>
          <w:rFonts w:eastAsia="Times New Roman"/>
          <w:szCs w:val="24"/>
          <w:lang w:eastAsia="pl-PL"/>
        </w:rPr>
      </w:pPr>
      <w:r w:rsidRPr="00D36CE3">
        <w:rPr>
          <w:rFonts w:eastAsia="Times New Roman"/>
          <w:szCs w:val="24"/>
          <w:lang w:eastAsia="pl-PL"/>
        </w:rPr>
        <w:t>Gorzów W</w:t>
      </w:r>
      <w:r w:rsidR="009A4EAE">
        <w:rPr>
          <w:rFonts w:eastAsia="Times New Roman"/>
          <w:szCs w:val="24"/>
          <w:lang w:eastAsia="pl-PL"/>
        </w:rPr>
        <w:t>ielkopolski</w:t>
      </w:r>
      <w:r w:rsidRPr="00D36CE3">
        <w:rPr>
          <w:rFonts w:eastAsia="Times New Roman"/>
          <w:szCs w:val="24"/>
          <w:lang w:eastAsia="pl-PL"/>
        </w:rPr>
        <w:t xml:space="preserve">, </w:t>
      </w:r>
      <w:r w:rsidR="00852EAD">
        <w:rPr>
          <w:rFonts w:eastAsia="Times New Roman"/>
          <w:szCs w:val="24"/>
          <w:lang w:eastAsia="pl-PL"/>
        </w:rPr>
        <w:t xml:space="preserve">24 </w:t>
      </w:r>
      <w:r w:rsidR="009A4EAE">
        <w:rPr>
          <w:rFonts w:eastAsia="Times New Roman"/>
          <w:szCs w:val="24"/>
          <w:lang w:eastAsia="pl-PL"/>
        </w:rPr>
        <w:t>maja</w:t>
      </w:r>
      <w:r w:rsidRPr="00D36CE3">
        <w:rPr>
          <w:rFonts w:eastAsia="Times New Roman"/>
          <w:szCs w:val="24"/>
          <w:lang w:eastAsia="pl-PL"/>
        </w:rPr>
        <w:t xml:space="preserve"> 20</w:t>
      </w:r>
      <w:r w:rsidR="00016CEC" w:rsidRPr="00D36CE3">
        <w:rPr>
          <w:rFonts w:eastAsia="Times New Roman"/>
          <w:szCs w:val="24"/>
          <w:lang w:eastAsia="pl-PL"/>
        </w:rPr>
        <w:t>2</w:t>
      </w:r>
      <w:r w:rsidR="009A4EAE">
        <w:rPr>
          <w:rFonts w:eastAsia="Times New Roman"/>
          <w:szCs w:val="24"/>
          <w:lang w:eastAsia="pl-PL"/>
        </w:rPr>
        <w:t>2</w:t>
      </w:r>
      <w:r w:rsidR="00427639" w:rsidRPr="00D36CE3">
        <w:rPr>
          <w:rFonts w:eastAsia="Times New Roman"/>
          <w:szCs w:val="24"/>
          <w:lang w:eastAsia="pl-PL"/>
        </w:rPr>
        <w:t xml:space="preserve"> r.</w:t>
      </w:r>
    </w:p>
    <w:p w14:paraId="7567AF5E" w14:textId="77777777" w:rsidR="00427639" w:rsidRPr="00D36CE3" w:rsidRDefault="00427639" w:rsidP="00D36CE3">
      <w:pPr>
        <w:spacing w:after="0" w:line="240" w:lineRule="auto"/>
        <w:rPr>
          <w:rFonts w:eastAsia="Times New Roman"/>
          <w:szCs w:val="24"/>
          <w:lang w:eastAsia="pl-PL"/>
        </w:rPr>
      </w:pPr>
      <w:r w:rsidRPr="00D36CE3">
        <w:rPr>
          <w:rFonts w:eastAsia="Times New Roman"/>
          <w:szCs w:val="24"/>
          <w:lang w:eastAsia="pl-PL"/>
        </w:rPr>
        <w:cr/>
      </w:r>
    </w:p>
    <w:p w14:paraId="25BF9113" w14:textId="77777777" w:rsidR="00427639" w:rsidRPr="00D36CE3" w:rsidRDefault="00427639" w:rsidP="00D36CE3">
      <w:pPr>
        <w:spacing w:after="0" w:line="240" w:lineRule="auto"/>
        <w:rPr>
          <w:rFonts w:eastAsia="Times New Roman"/>
          <w:szCs w:val="24"/>
          <w:lang w:eastAsia="pl-PL"/>
        </w:rPr>
      </w:pPr>
    </w:p>
    <w:p w14:paraId="3AA59C34" w14:textId="23F190A1" w:rsidR="0058751A" w:rsidRPr="00793CAE" w:rsidRDefault="00427639" w:rsidP="00D36CE3">
      <w:pPr>
        <w:spacing w:after="0" w:line="240" w:lineRule="auto"/>
        <w:jc w:val="center"/>
        <w:rPr>
          <w:rFonts w:eastAsia="Times New Roman"/>
          <w:szCs w:val="24"/>
          <w:lang w:eastAsia="pl-PL"/>
        </w:rPr>
      </w:pPr>
      <w:r w:rsidRPr="0044395D">
        <w:rPr>
          <w:rFonts w:eastAsia="Times New Roman"/>
          <w:b/>
          <w:szCs w:val="24"/>
          <w:lang w:eastAsia="pl-PL"/>
        </w:rPr>
        <w:t>SPECYFIKACJA WARUNKÓW ZAMÓWIENIA</w:t>
      </w:r>
      <w:r w:rsidRPr="0044395D">
        <w:rPr>
          <w:rFonts w:eastAsia="Times New Roman"/>
          <w:b/>
          <w:szCs w:val="24"/>
          <w:lang w:eastAsia="pl-PL"/>
        </w:rPr>
        <w:cr/>
      </w:r>
    </w:p>
    <w:p w14:paraId="0462D1D6" w14:textId="77777777" w:rsidR="00427639" w:rsidRPr="0044395D" w:rsidRDefault="00427639" w:rsidP="00D36CE3">
      <w:pPr>
        <w:spacing w:after="0" w:line="240" w:lineRule="auto"/>
        <w:jc w:val="both"/>
        <w:rPr>
          <w:rFonts w:eastAsia="Times New Roman"/>
          <w:szCs w:val="24"/>
          <w:lang w:eastAsia="pl-PL"/>
        </w:rPr>
      </w:pPr>
    </w:p>
    <w:p w14:paraId="12632DBC" w14:textId="5D937C67" w:rsidR="00D52DEF" w:rsidRPr="0044395D" w:rsidRDefault="00427639" w:rsidP="00D36CE3">
      <w:pPr>
        <w:tabs>
          <w:tab w:val="left" w:pos="2160"/>
        </w:tabs>
        <w:spacing w:after="0" w:line="240" w:lineRule="auto"/>
        <w:jc w:val="both"/>
        <w:rPr>
          <w:b/>
          <w:bCs/>
          <w:szCs w:val="24"/>
        </w:rPr>
      </w:pPr>
      <w:r w:rsidRPr="0044395D">
        <w:rPr>
          <w:rFonts w:eastAsia="Times New Roman"/>
          <w:szCs w:val="24"/>
          <w:lang w:eastAsia="pl-PL"/>
        </w:rPr>
        <w:t>Nazwa zadania:</w:t>
      </w:r>
      <w:r w:rsidR="00D52DEF" w:rsidRPr="0044395D">
        <w:rPr>
          <w:rFonts w:eastAsia="Times New Roman"/>
          <w:szCs w:val="24"/>
          <w:lang w:eastAsia="pl-PL"/>
        </w:rPr>
        <w:t xml:space="preserve"> </w:t>
      </w:r>
      <w:r w:rsidR="00D52DEF" w:rsidRPr="0044395D">
        <w:rPr>
          <w:b/>
          <w:szCs w:val="24"/>
        </w:rPr>
        <w:t>Organizacja w</w:t>
      </w:r>
      <w:r w:rsidR="00D52DEF" w:rsidRPr="0044395D">
        <w:rPr>
          <w:b/>
          <w:bCs/>
          <w:szCs w:val="24"/>
        </w:rPr>
        <w:t xml:space="preserve">ypoczynku letniego dla dzieci </w:t>
      </w:r>
      <w:r w:rsidR="00F44D90">
        <w:rPr>
          <w:b/>
          <w:bCs/>
          <w:szCs w:val="24"/>
        </w:rPr>
        <w:t>i młodz</w:t>
      </w:r>
      <w:bookmarkStart w:id="0" w:name="_GoBack"/>
      <w:bookmarkEnd w:id="0"/>
      <w:r w:rsidR="00F44D90">
        <w:rPr>
          <w:b/>
          <w:bCs/>
          <w:szCs w:val="24"/>
        </w:rPr>
        <w:t xml:space="preserve">ieży </w:t>
      </w:r>
      <w:r w:rsidR="00D52DEF" w:rsidRPr="0044395D">
        <w:rPr>
          <w:b/>
          <w:bCs/>
          <w:szCs w:val="24"/>
        </w:rPr>
        <w:t>z terenu województwa lubuskiego.</w:t>
      </w:r>
    </w:p>
    <w:p w14:paraId="01DE437E" w14:textId="77777777" w:rsidR="00D52DEF" w:rsidRPr="0004357E" w:rsidRDefault="00D52DEF" w:rsidP="00D36CE3">
      <w:pPr>
        <w:spacing w:after="0" w:line="240" w:lineRule="auto"/>
        <w:jc w:val="both"/>
        <w:rPr>
          <w:szCs w:val="24"/>
        </w:rPr>
      </w:pPr>
      <w:r w:rsidRPr="0004357E">
        <w:rPr>
          <w:szCs w:val="24"/>
        </w:rPr>
        <w:t>Kod CPV</w:t>
      </w:r>
      <w:r w:rsidRPr="0004357E">
        <w:rPr>
          <w:iCs/>
          <w:szCs w:val="24"/>
        </w:rPr>
        <w:t xml:space="preserve"> wg „Wspólnego Słownika Zamówień”</w:t>
      </w:r>
      <w:r w:rsidRPr="0004357E">
        <w:rPr>
          <w:szCs w:val="24"/>
        </w:rPr>
        <w:t>: 55270000-3, 92000000-1.</w:t>
      </w:r>
    </w:p>
    <w:p w14:paraId="76EC83D2" w14:textId="77777777" w:rsidR="00427639" w:rsidRPr="0004357E" w:rsidRDefault="00427639" w:rsidP="00D36CE3">
      <w:pPr>
        <w:spacing w:after="0" w:line="240" w:lineRule="auto"/>
        <w:jc w:val="both"/>
        <w:rPr>
          <w:rFonts w:eastAsia="Times New Roman"/>
          <w:iCs/>
          <w:szCs w:val="24"/>
          <w:lang w:eastAsia="pl-PL"/>
        </w:rPr>
      </w:pPr>
    </w:p>
    <w:p w14:paraId="6A89FF01" w14:textId="77777777" w:rsidR="00427639" w:rsidRPr="00DD58E1" w:rsidRDefault="00427639" w:rsidP="00D36CE3">
      <w:pPr>
        <w:spacing w:after="0" w:line="240" w:lineRule="auto"/>
        <w:jc w:val="both"/>
        <w:rPr>
          <w:rFonts w:eastAsia="Times New Roman"/>
          <w:b/>
          <w:szCs w:val="24"/>
          <w:u w:val="single"/>
          <w:lang w:eastAsia="pl-PL"/>
        </w:rPr>
      </w:pPr>
      <w:r w:rsidRPr="00DD58E1">
        <w:rPr>
          <w:rFonts w:eastAsia="Times New Roman"/>
          <w:b/>
          <w:szCs w:val="24"/>
          <w:u w:val="single"/>
          <w:lang w:eastAsia="pl-PL"/>
        </w:rPr>
        <w:t>I. Nazwa i adres zamawiającego.</w:t>
      </w:r>
      <w:r w:rsidRPr="00DD58E1">
        <w:rPr>
          <w:rFonts w:eastAsia="Times New Roman"/>
          <w:b/>
          <w:szCs w:val="24"/>
          <w:u w:val="single"/>
          <w:lang w:eastAsia="pl-PL"/>
        </w:rPr>
        <w:cr/>
      </w:r>
    </w:p>
    <w:p w14:paraId="4B08C2F9" w14:textId="77777777" w:rsidR="00427639" w:rsidRPr="00DD58E1" w:rsidRDefault="00427639">
      <w:pPr>
        <w:spacing w:after="0" w:line="240" w:lineRule="auto"/>
        <w:ind w:firstLine="357"/>
        <w:jc w:val="both"/>
        <w:rPr>
          <w:rFonts w:eastAsia="Times New Roman"/>
          <w:bCs/>
          <w:szCs w:val="24"/>
          <w:lang w:eastAsia="pl-PL"/>
        </w:rPr>
      </w:pPr>
      <w:r w:rsidRPr="00DD58E1">
        <w:rPr>
          <w:rFonts w:eastAsia="Times New Roman"/>
          <w:b/>
          <w:szCs w:val="24"/>
          <w:lang w:eastAsia="pl-PL"/>
        </w:rPr>
        <w:t>§ 1.</w:t>
      </w:r>
      <w:r w:rsidRPr="00DD58E1">
        <w:rPr>
          <w:rFonts w:eastAsia="Times New Roman"/>
          <w:szCs w:val="24"/>
          <w:lang w:eastAsia="pl-PL"/>
        </w:rPr>
        <w:t xml:space="preserve"> 1. Nazwa zamawiającego: </w:t>
      </w:r>
      <w:r w:rsidRPr="00DD58E1">
        <w:rPr>
          <w:rFonts w:eastAsia="Times New Roman"/>
          <w:bCs/>
          <w:szCs w:val="24"/>
          <w:lang w:eastAsia="pl-PL"/>
        </w:rPr>
        <w:t>Kuratorium Oświaty w Gorzowie Wielkopolskim.</w:t>
      </w:r>
    </w:p>
    <w:p w14:paraId="2A2C9CBB" w14:textId="534BA222" w:rsidR="00427639" w:rsidRPr="00DD58E1" w:rsidRDefault="00F866E2">
      <w:pPr>
        <w:spacing w:after="0" w:line="240" w:lineRule="auto"/>
        <w:ind w:firstLine="357"/>
        <w:jc w:val="both"/>
        <w:rPr>
          <w:rFonts w:eastAsia="Times New Roman"/>
          <w:bCs/>
          <w:szCs w:val="24"/>
          <w:lang w:eastAsia="pl-PL"/>
        </w:rPr>
      </w:pPr>
      <w:r w:rsidRPr="00DD58E1">
        <w:rPr>
          <w:rFonts w:eastAsia="Times New Roman"/>
          <w:szCs w:val="24"/>
          <w:lang w:eastAsia="pl-PL"/>
        </w:rPr>
        <w:t xml:space="preserve">2. Adres zamawiającego: </w:t>
      </w:r>
      <w:r w:rsidR="00427639" w:rsidRPr="00DD58E1">
        <w:rPr>
          <w:rFonts w:eastAsia="Times New Roman"/>
          <w:bCs/>
          <w:szCs w:val="24"/>
          <w:lang w:eastAsia="pl-PL"/>
        </w:rPr>
        <w:t>ul. Jagiellończyka 10, 66-400 Gorzów Wielkopolski.</w:t>
      </w:r>
    </w:p>
    <w:p w14:paraId="0C857659" w14:textId="1AF47E8B" w:rsidR="00427639" w:rsidRPr="00DD58E1" w:rsidRDefault="00427639">
      <w:pPr>
        <w:spacing w:after="0" w:line="240" w:lineRule="auto"/>
        <w:ind w:firstLine="357"/>
        <w:jc w:val="both"/>
        <w:rPr>
          <w:rFonts w:eastAsia="Times New Roman"/>
          <w:szCs w:val="24"/>
          <w:lang w:eastAsia="pl-PL"/>
        </w:rPr>
      </w:pPr>
      <w:r w:rsidRPr="00DD58E1">
        <w:rPr>
          <w:rFonts w:eastAsia="Times New Roman"/>
          <w:szCs w:val="24"/>
          <w:lang w:eastAsia="pl-PL"/>
        </w:rPr>
        <w:t>3. Telefon zamawiającego:</w:t>
      </w:r>
      <w:r w:rsidR="00F866E2" w:rsidRPr="00DD58E1">
        <w:rPr>
          <w:rFonts w:eastAsia="Times New Roman"/>
          <w:szCs w:val="24"/>
          <w:lang w:eastAsia="pl-PL"/>
        </w:rPr>
        <w:t xml:space="preserve"> </w:t>
      </w:r>
      <w:r w:rsidRPr="00DD58E1">
        <w:rPr>
          <w:rFonts w:eastAsia="Times New Roman"/>
          <w:szCs w:val="24"/>
          <w:lang w:eastAsia="pl-PL"/>
        </w:rPr>
        <w:t>(95)</w:t>
      </w:r>
      <w:r w:rsidR="00F6299B" w:rsidRPr="00DD58E1">
        <w:rPr>
          <w:rFonts w:eastAsia="Times New Roman"/>
          <w:szCs w:val="24"/>
          <w:lang w:eastAsia="pl-PL"/>
        </w:rPr>
        <w:t xml:space="preserve"> </w:t>
      </w:r>
      <w:r w:rsidRPr="00DD58E1">
        <w:rPr>
          <w:rFonts w:eastAsia="Times New Roman"/>
          <w:szCs w:val="24"/>
          <w:lang w:eastAsia="pl-PL"/>
        </w:rPr>
        <w:t>720 84 12.</w:t>
      </w:r>
    </w:p>
    <w:p w14:paraId="6BB09BAC" w14:textId="0C215BEC" w:rsidR="001D7282" w:rsidRPr="00700E4B" w:rsidRDefault="001D7282">
      <w:pPr>
        <w:spacing w:after="0" w:line="240" w:lineRule="auto"/>
        <w:ind w:firstLine="357"/>
        <w:jc w:val="both"/>
        <w:rPr>
          <w:rFonts w:eastAsia="Times New Roman"/>
          <w:szCs w:val="24"/>
          <w:lang w:eastAsia="pl-PL"/>
        </w:rPr>
      </w:pPr>
      <w:r w:rsidRPr="00DD58E1">
        <w:rPr>
          <w:rFonts w:eastAsia="Times New Roman"/>
          <w:szCs w:val="24"/>
          <w:lang w:eastAsia="pl-PL"/>
        </w:rPr>
        <w:t>4. Adres poczty elektronicznej: kuratorium@ko-gorzow.edu.pl.</w:t>
      </w:r>
    </w:p>
    <w:p w14:paraId="36F02C9B" w14:textId="786FBCC7" w:rsidR="00427639" w:rsidRPr="00700E4B" w:rsidRDefault="001D7282">
      <w:pPr>
        <w:spacing w:after="0" w:line="240" w:lineRule="auto"/>
        <w:ind w:firstLine="357"/>
        <w:jc w:val="both"/>
        <w:rPr>
          <w:rFonts w:eastAsia="Times New Roman"/>
          <w:szCs w:val="24"/>
          <w:lang w:eastAsia="pl-PL"/>
        </w:rPr>
      </w:pPr>
      <w:r w:rsidRPr="00DD58E1">
        <w:rPr>
          <w:rFonts w:eastAsia="Times New Roman"/>
          <w:szCs w:val="24"/>
          <w:lang w:eastAsia="pl-PL"/>
        </w:rPr>
        <w:t>5</w:t>
      </w:r>
      <w:r w:rsidR="00427639" w:rsidRPr="00DD58E1">
        <w:rPr>
          <w:rFonts w:eastAsia="Times New Roman"/>
          <w:szCs w:val="24"/>
          <w:lang w:eastAsia="pl-PL"/>
        </w:rPr>
        <w:t>. Adres strony internetowej</w:t>
      </w:r>
      <w:r w:rsidR="005665D6" w:rsidRPr="00DD58E1">
        <w:rPr>
          <w:rFonts w:eastAsia="Times New Roman"/>
          <w:szCs w:val="24"/>
          <w:lang w:eastAsia="pl-PL"/>
        </w:rPr>
        <w:t xml:space="preserve"> prowadzonego postępowania</w:t>
      </w:r>
      <w:r w:rsidR="00427639" w:rsidRPr="00DD58E1">
        <w:rPr>
          <w:rFonts w:eastAsia="Times New Roman"/>
          <w:szCs w:val="24"/>
          <w:lang w:eastAsia="pl-PL"/>
        </w:rPr>
        <w:t>:</w:t>
      </w:r>
      <w:r w:rsidR="00F866E2" w:rsidRPr="00DD58E1">
        <w:rPr>
          <w:rFonts w:eastAsia="Times New Roman"/>
          <w:szCs w:val="24"/>
          <w:lang w:eastAsia="pl-PL"/>
        </w:rPr>
        <w:t xml:space="preserve"> </w:t>
      </w:r>
      <w:r w:rsidR="00427639" w:rsidRPr="00DD58E1">
        <w:rPr>
          <w:rFonts w:eastAsia="Times New Roman"/>
          <w:szCs w:val="24"/>
          <w:lang w:eastAsia="pl-PL"/>
        </w:rPr>
        <w:t>www.</w:t>
      </w:r>
      <w:r w:rsidR="00677B57" w:rsidRPr="00DD58E1">
        <w:rPr>
          <w:rFonts w:eastAsia="Times New Roman"/>
          <w:szCs w:val="24"/>
          <w:lang w:eastAsia="pl-PL"/>
        </w:rPr>
        <w:t>bip.</w:t>
      </w:r>
      <w:r w:rsidR="00427639" w:rsidRPr="00DD58E1">
        <w:rPr>
          <w:rFonts w:eastAsia="Times New Roman"/>
          <w:szCs w:val="24"/>
          <w:lang w:eastAsia="pl-PL"/>
        </w:rPr>
        <w:t>ko-gorzow.edu.pl.</w:t>
      </w:r>
    </w:p>
    <w:p w14:paraId="18AA59B0" w14:textId="2578D6DF" w:rsidR="00427639" w:rsidRPr="00700E4B" w:rsidRDefault="0039080D">
      <w:pPr>
        <w:spacing w:after="0" w:line="240" w:lineRule="auto"/>
        <w:ind w:firstLine="357"/>
        <w:jc w:val="both"/>
        <w:rPr>
          <w:rFonts w:eastAsia="Times New Roman"/>
          <w:szCs w:val="24"/>
          <w:lang w:eastAsia="pl-PL"/>
        </w:rPr>
      </w:pPr>
      <w:r w:rsidRPr="00DD58E1">
        <w:rPr>
          <w:rFonts w:eastAsia="Times New Roman"/>
          <w:szCs w:val="24"/>
          <w:lang w:eastAsia="pl-PL"/>
        </w:rPr>
        <w:t>6</w:t>
      </w:r>
      <w:r w:rsidR="00427639" w:rsidRPr="00DD58E1">
        <w:rPr>
          <w:rFonts w:eastAsia="Times New Roman"/>
          <w:szCs w:val="24"/>
          <w:lang w:eastAsia="pl-PL"/>
        </w:rPr>
        <w:t>. Godziny urzędowania: od 8.00 do</w:t>
      </w:r>
      <w:r w:rsidR="00427639" w:rsidRPr="00DD58E1">
        <w:rPr>
          <w:rFonts w:eastAsia="Times New Roman"/>
          <w:bCs/>
          <w:szCs w:val="24"/>
          <w:lang w:eastAsia="pl-PL"/>
        </w:rPr>
        <w:t xml:space="preserve"> 15.00 </w:t>
      </w:r>
      <w:r w:rsidR="00427639" w:rsidRPr="00DD58E1">
        <w:rPr>
          <w:rFonts w:eastAsia="Times New Roman"/>
          <w:szCs w:val="24"/>
          <w:lang w:eastAsia="pl-PL"/>
        </w:rPr>
        <w:t>(od poniedziałku do piątku).</w:t>
      </w:r>
    </w:p>
    <w:p w14:paraId="27D7F9A3" w14:textId="435337E2" w:rsidR="001D7282" w:rsidRPr="00DD58E1" w:rsidRDefault="001D7282">
      <w:pPr>
        <w:spacing w:after="0" w:line="240" w:lineRule="auto"/>
        <w:ind w:firstLine="357"/>
        <w:jc w:val="both"/>
        <w:rPr>
          <w:rFonts w:eastAsia="Times New Roman"/>
          <w:szCs w:val="24"/>
          <w:lang w:eastAsia="pl-PL"/>
        </w:rPr>
      </w:pPr>
    </w:p>
    <w:p w14:paraId="6A93B7A9" w14:textId="15D2EF85" w:rsidR="001D7282" w:rsidRPr="00DD58E1" w:rsidRDefault="001D7282">
      <w:pPr>
        <w:spacing w:after="0" w:line="240" w:lineRule="auto"/>
        <w:jc w:val="both"/>
        <w:rPr>
          <w:rFonts w:eastAsia="Times New Roman"/>
          <w:b/>
          <w:szCs w:val="24"/>
          <w:u w:val="single"/>
          <w:lang w:eastAsia="pl-PL"/>
        </w:rPr>
      </w:pPr>
      <w:r w:rsidRPr="00DD58E1">
        <w:rPr>
          <w:rFonts w:eastAsia="Times New Roman"/>
          <w:b/>
          <w:szCs w:val="24"/>
          <w:u w:val="single"/>
          <w:lang w:eastAsia="pl-PL"/>
        </w:rPr>
        <w:t>II. Adres strony internetowej, na której udostępnianie będą zmiany i wyjaśnienia SWZ oraz inne dokumenty</w:t>
      </w:r>
      <w:r w:rsidR="00DD194F" w:rsidRPr="00DD58E1">
        <w:rPr>
          <w:szCs w:val="24"/>
          <w:u w:val="single"/>
        </w:rPr>
        <w:t xml:space="preserve"> </w:t>
      </w:r>
      <w:r w:rsidR="00DD194F" w:rsidRPr="00DD58E1">
        <w:rPr>
          <w:rFonts w:eastAsia="Times New Roman"/>
          <w:b/>
          <w:szCs w:val="24"/>
          <w:u w:val="single"/>
          <w:lang w:eastAsia="pl-PL"/>
        </w:rPr>
        <w:t>zamówienia bezpośrednio związane z postępowaniem o udzielenie zamówienia</w:t>
      </w:r>
      <w:r w:rsidRPr="00DD58E1">
        <w:rPr>
          <w:rFonts w:eastAsia="Times New Roman"/>
          <w:b/>
          <w:szCs w:val="24"/>
          <w:u w:val="single"/>
          <w:lang w:eastAsia="pl-PL"/>
        </w:rPr>
        <w:t>.</w:t>
      </w:r>
    </w:p>
    <w:p w14:paraId="0EB8940D" w14:textId="6F86D669" w:rsidR="001D7282" w:rsidRPr="00DD58E1" w:rsidRDefault="001D7282">
      <w:pPr>
        <w:spacing w:after="0" w:line="240" w:lineRule="auto"/>
        <w:jc w:val="both"/>
        <w:rPr>
          <w:rFonts w:eastAsia="Times New Roman"/>
          <w:szCs w:val="24"/>
          <w:lang w:eastAsia="pl-PL"/>
        </w:rPr>
      </w:pPr>
    </w:p>
    <w:p w14:paraId="104B1D21" w14:textId="1E37AEF9" w:rsidR="007B5286" w:rsidRPr="00700E4B" w:rsidRDefault="001D7282">
      <w:pPr>
        <w:spacing w:after="0" w:line="240" w:lineRule="auto"/>
        <w:ind w:firstLine="357"/>
        <w:jc w:val="both"/>
        <w:rPr>
          <w:szCs w:val="24"/>
        </w:rPr>
      </w:pPr>
      <w:r w:rsidRPr="00DD58E1">
        <w:rPr>
          <w:b/>
          <w:szCs w:val="24"/>
        </w:rPr>
        <w:t xml:space="preserve">§ </w:t>
      </w:r>
      <w:r w:rsidR="00B07C01" w:rsidRPr="00DD58E1">
        <w:rPr>
          <w:b/>
          <w:szCs w:val="24"/>
        </w:rPr>
        <w:t>2</w:t>
      </w:r>
      <w:r w:rsidRPr="00DD58E1">
        <w:rPr>
          <w:b/>
          <w:szCs w:val="24"/>
        </w:rPr>
        <w:t>.</w:t>
      </w:r>
      <w:r w:rsidR="007B5286" w:rsidRPr="00DD58E1">
        <w:rPr>
          <w:b/>
          <w:szCs w:val="24"/>
        </w:rPr>
        <w:t xml:space="preserve"> </w:t>
      </w:r>
      <w:r w:rsidR="007B5286" w:rsidRPr="00DD58E1">
        <w:rPr>
          <w:szCs w:val="24"/>
        </w:rPr>
        <w:t xml:space="preserve">Adres </w:t>
      </w:r>
      <w:r w:rsidR="007B5286" w:rsidRPr="00700E4B">
        <w:rPr>
          <w:szCs w:val="24"/>
        </w:rPr>
        <w:t xml:space="preserve">strony internetowej, na której udostępnianie będą zmiany i wyjaśnienia SWZ oraz inne dokumenty zamówienia bezpośrednio związane z postępowaniem o udzielenie zamówienia: </w:t>
      </w:r>
      <w:r w:rsidR="007B5286" w:rsidRPr="00DD58E1">
        <w:t>https://miniportal.uzp.gov.pl</w:t>
      </w:r>
      <w:r w:rsidR="007B5286" w:rsidRPr="00700E4B">
        <w:rPr>
          <w:szCs w:val="24"/>
        </w:rPr>
        <w:t>.</w:t>
      </w:r>
    </w:p>
    <w:p w14:paraId="5A3F6DF5" w14:textId="77777777" w:rsidR="00427639" w:rsidRPr="00DD58E1" w:rsidRDefault="00427639">
      <w:pPr>
        <w:spacing w:after="0" w:line="240" w:lineRule="auto"/>
        <w:ind w:left="426" w:firstLine="357"/>
        <w:jc w:val="both"/>
        <w:rPr>
          <w:rFonts w:eastAsia="Times New Roman"/>
          <w:b/>
          <w:szCs w:val="24"/>
          <w:lang w:eastAsia="pl-PL"/>
        </w:rPr>
      </w:pPr>
    </w:p>
    <w:p w14:paraId="4E6A329C" w14:textId="7561A96D" w:rsidR="00427639" w:rsidRPr="00DD58E1" w:rsidRDefault="00427639">
      <w:pPr>
        <w:tabs>
          <w:tab w:val="left" w:pos="7371"/>
        </w:tabs>
        <w:spacing w:after="0" w:line="240" w:lineRule="auto"/>
        <w:jc w:val="both"/>
        <w:rPr>
          <w:rFonts w:eastAsia="Times New Roman"/>
          <w:szCs w:val="24"/>
          <w:lang w:eastAsia="pl-PL"/>
        </w:rPr>
      </w:pPr>
      <w:r w:rsidRPr="00DD58E1">
        <w:rPr>
          <w:rFonts w:eastAsia="Times New Roman"/>
          <w:b/>
          <w:szCs w:val="24"/>
          <w:u w:val="single"/>
          <w:lang w:eastAsia="pl-PL"/>
        </w:rPr>
        <w:t>II</w:t>
      </w:r>
      <w:r w:rsidR="00E00998" w:rsidRPr="00DD58E1">
        <w:rPr>
          <w:rFonts w:eastAsia="Times New Roman"/>
          <w:b/>
          <w:szCs w:val="24"/>
          <w:u w:val="single"/>
          <w:lang w:eastAsia="pl-PL"/>
        </w:rPr>
        <w:t>I</w:t>
      </w:r>
      <w:r w:rsidRPr="00DD58E1">
        <w:rPr>
          <w:rFonts w:eastAsia="Times New Roman"/>
          <w:b/>
          <w:szCs w:val="24"/>
          <w:u w:val="single"/>
          <w:lang w:eastAsia="pl-PL"/>
        </w:rPr>
        <w:t>. Tryb udzielenia zamówienia.</w:t>
      </w:r>
      <w:r w:rsidRPr="00DD58E1">
        <w:rPr>
          <w:rFonts w:eastAsia="Times New Roman"/>
          <w:b/>
          <w:szCs w:val="24"/>
          <w:lang w:eastAsia="pl-PL"/>
        </w:rPr>
        <w:cr/>
      </w:r>
    </w:p>
    <w:p w14:paraId="16C05DAF" w14:textId="61DDBDE9" w:rsidR="00D52DEF" w:rsidRPr="00700E4B" w:rsidRDefault="00427639">
      <w:pPr>
        <w:spacing w:after="0" w:line="240" w:lineRule="auto"/>
        <w:ind w:firstLine="357"/>
        <w:jc w:val="both"/>
        <w:rPr>
          <w:rFonts w:eastAsia="Times New Roman"/>
          <w:szCs w:val="24"/>
          <w:lang w:eastAsia="pl-PL"/>
        </w:rPr>
      </w:pPr>
      <w:r w:rsidRPr="00DD58E1">
        <w:rPr>
          <w:rFonts w:eastAsia="Times New Roman"/>
          <w:b/>
          <w:szCs w:val="24"/>
          <w:lang w:eastAsia="pl-PL"/>
        </w:rPr>
        <w:t xml:space="preserve">§ </w:t>
      </w:r>
      <w:r w:rsidR="00B07C01" w:rsidRPr="00DD58E1">
        <w:rPr>
          <w:rFonts w:eastAsia="Times New Roman"/>
          <w:b/>
          <w:szCs w:val="24"/>
          <w:lang w:eastAsia="pl-PL"/>
        </w:rPr>
        <w:t>3</w:t>
      </w:r>
      <w:r w:rsidRPr="00700E4B">
        <w:rPr>
          <w:rFonts w:eastAsia="Times New Roman"/>
          <w:b/>
          <w:szCs w:val="24"/>
          <w:lang w:eastAsia="pl-PL"/>
        </w:rPr>
        <w:t>.</w:t>
      </w:r>
      <w:r w:rsidR="009C0021" w:rsidRPr="00700E4B">
        <w:rPr>
          <w:rFonts w:eastAsia="Times New Roman"/>
          <w:b/>
          <w:szCs w:val="24"/>
          <w:lang w:eastAsia="pl-PL"/>
        </w:rPr>
        <w:t xml:space="preserve"> </w:t>
      </w:r>
      <w:r w:rsidRPr="00DD58E1">
        <w:rPr>
          <w:rFonts w:eastAsia="Times New Roman"/>
          <w:szCs w:val="24"/>
          <w:lang w:eastAsia="pl-PL"/>
        </w:rPr>
        <w:t xml:space="preserve">Postępowanie prowadzone jest </w:t>
      </w:r>
      <w:r w:rsidR="000347F3" w:rsidRPr="00DD58E1">
        <w:rPr>
          <w:rFonts w:eastAsia="Times New Roman"/>
          <w:szCs w:val="24"/>
          <w:lang w:eastAsia="pl-PL"/>
        </w:rPr>
        <w:t xml:space="preserve">w trybie podstawowym (usługi społeczne) – </w:t>
      </w:r>
      <w:r w:rsidR="00B62DF8" w:rsidRPr="00DD58E1">
        <w:rPr>
          <w:rFonts w:eastAsia="Times New Roman"/>
          <w:szCs w:val="24"/>
          <w:lang w:eastAsia="pl-PL"/>
        </w:rPr>
        <w:t xml:space="preserve">na podstawie </w:t>
      </w:r>
      <w:r w:rsidR="000347F3" w:rsidRPr="00E24373">
        <w:rPr>
          <w:rFonts w:eastAsia="Times New Roman"/>
          <w:szCs w:val="24"/>
          <w:lang w:eastAsia="pl-PL"/>
        </w:rPr>
        <w:t xml:space="preserve">art. 275 </w:t>
      </w:r>
      <w:r w:rsidR="00514923" w:rsidRPr="00E24373">
        <w:rPr>
          <w:rFonts w:eastAsia="Times New Roman"/>
          <w:szCs w:val="24"/>
          <w:lang w:eastAsia="pl-PL"/>
        </w:rPr>
        <w:t>pkt 1</w:t>
      </w:r>
      <w:r w:rsidR="00514923" w:rsidRPr="00DD58E1">
        <w:rPr>
          <w:rFonts w:eastAsia="Times New Roman"/>
          <w:szCs w:val="24"/>
          <w:lang w:eastAsia="pl-PL"/>
        </w:rPr>
        <w:t xml:space="preserve"> </w:t>
      </w:r>
      <w:r w:rsidR="000347F3" w:rsidRPr="00DD58E1">
        <w:rPr>
          <w:rFonts w:eastAsia="Times New Roman"/>
          <w:szCs w:val="24"/>
          <w:lang w:eastAsia="pl-PL"/>
        </w:rPr>
        <w:t xml:space="preserve">i </w:t>
      </w:r>
      <w:r w:rsidR="00B62DF8" w:rsidRPr="00DD58E1">
        <w:rPr>
          <w:rFonts w:eastAsia="Times New Roman"/>
          <w:szCs w:val="24"/>
          <w:lang w:eastAsia="pl-PL"/>
        </w:rPr>
        <w:t xml:space="preserve">art. </w:t>
      </w:r>
      <w:r w:rsidR="009C0021" w:rsidRPr="00DD58E1">
        <w:rPr>
          <w:rFonts w:eastAsia="Times New Roman"/>
          <w:szCs w:val="24"/>
          <w:lang w:eastAsia="pl-PL"/>
        </w:rPr>
        <w:t xml:space="preserve">359 </w:t>
      </w:r>
      <w:r w:rsidR="000347F3" w:rsidRPr="00DD58E1">
        <w:rPr>
          <w:rFonts w:eastAsia="Times New Roman"/>
          <w:szCs w:val="24"/>
          <w:lang w:eastAsia="pl-PL"/>
        </w:rPr>
        <w:t>pkt</w:t>
      </w:r>
      <w:r w:rsidR="009C0021" w:rsidRPr="00DD58E1">
        <w:rPr>
          <w:rFonts w:eastAsia="Times New Roman"/>
          <w:szCs w:val="24"/>
          <w:lang w:eastAsia="pl-PL"/>
        </w:rPr>
        <w:t xml:space="preserve"> 2</w:t>
      </w:r>
      <w:r w:rsidR="00B62DF8" w:rsidRPr="00DD58E1">
        <w:rPr>
          <w:rFonts w:eastAsia="Times New Roman"/>
          <w:szCs w:val="24"/>
          <w:lang w:eastAsia="pl-PL"/>
        </w:rPr>
        <w:t xml:space="preserve"> </w:t>
      </w:r>
      <w:r w:rsidRPr="00DD58E1">
        <w:rPr>
          <w:rFonts w:eastAsia="Times New Roman"/>
          <w:szCs w:val="24"/>
          <w:lang w:eastAsia="pl-PL"/>
        </w:rPr>
        <w:t xml:space="preserve">ustawy z dnia </w:t>
      </w:r>
      <w:r w:rsidR="009C0021" w:rsidRPr="00DD58E1">
        <w:rPr>
          <w:rFonts w:eastAsia="Times New Roman"/>
          <w:szCs w:val="24"/>
          <w:lang w:eastAsia="pl-PL"/>
        </w:rPr>
        <w:t>11 września</w:t>
      </w:r>
      <w:r w:rsidRPr="00DD58E1">
        <w:rPr>
          <w:rFonts w:eastAsia="Times New Roman"/>
          <w:szCs w:val="24"/>
          <w:lang w:eastAsia="pl-PL"/>
        </w:rPr>
        <w:t xml:space="preserve"> 20</w:t>
      </w:r>
      <w:r w:rsidR="009C0021" w:rsidRPr="00DD58E1">
        <w:rPr>
          <w:rFonts w:eastAsia="Times New Roman"/>
          <w:szCs w:val="24"/>
          <w:lang w:eastAsia="pl-PL"/>
        </w:rPr>
        <w:t>19</w:t>
      </w:r>
      <w:r w:rsidRPr="00DD58E1">
        <w:rPr>
          <w:rFonts w:eastAsia="Times New Roman"/>
          <w:szCs w:val="24"/>
          <w:lang w:eastAsia="pl-PL"/>
        </w:rPr>
        <w:t xml:space="preserve"> r. – Prawo zamówień publicznych (</w:t>
      </w:r>
      <w:r w:rsidR="000C3D56" w:rsidRPr="00DD58E1">
        <w:rPr>
          <w:szCs w:val="24"/>
        </w:rPr>
        <w:t>Dz.</w:t>
      </w:r>
      <w:r w:rsidR="008D39F6" w:rsidRPr="00DD58E1">
        <w:rPr>
          <w:szCs w:val="24"/>
        </w:rPr>
        <w:t xml:space="preserve"> </w:t>
      </w:r>
      <w:r w:rsidR="000C3D56" w:rsidRPr="00DD58E1">
        <w:rPr>
          <w:szCs w:val="24"/>
        </w:rPr>
        <w:t xml:space="preserve">U. </w:t>
      </w:r>
      <w:r w:rsidR="009C0021" w:rsidRPr="00DD58E1">
        <w:rPr>
          <w:szCs w:val="24"/>
        </w:rPr>
        <w:t xml:space="preserve">z </w:t>
      </w:r>
      <w:r w:rsidR="00A7068E" w:rsidRPr="00DD58E1">
        <w:rPr>
          <w:szCs w:val="24"/>
        </w:rPr>
        <w:t>20</w:t>
      </w:r>
      <w:r w:rsidR="009A4EAE">
        <w:rPr>
          <w:szCs w:val="24"/>
        </w:rPr>
        <w:t>21</w:t>
      </w:r>
      <w:r w:rsidR="00A7068E" w:rsidRPr="00DD58E1">
        <w:rPr>
          <w:szCs w:val="24"/>
        </w:rPr>
        <w:t xml:space="preserve"> r. </w:t>
      </w:r>
      <w:r w:rsidR="000C3D56" w:rsidRPr="00DD58E1">
        <w:rPr>
          <w:szCs w:val="24"/>
        </w:rPr>
        <w:t xml:space="preserve">poz. </w:t>
      </w:r>
      <w:r w:rsidR="009A4EAE">
        <w:rPr>
          <w:szCs w:val="24"/>
        </w:rPr>
        <w:t>1129</w:t>
      </w:r>
      <w:r w:rsidR="00023BB1" w:rsidRPr="00DD58E1">
        <w:rPr>
          <w:szCs w:val="24"/>
        </w:rPr>
        <w:t>, z późn. zm.</w:t>
      </w:r>
      <w:r w:rsidR="00B62DF8" w:rsidRPr="00DD58E1">
        <w:rPr>
          <w:rFonts w:eastAsia="Times New Roman"/>
          <w:szCs w:val="24"/>
          <w:lang w:eastAsia="pl-PL"/>
        </w:rPr>
        <w:t xml:space="preserve">), </w:t>
      </w:r>
      <w:r w:rsidR="00F866E2" w:rsidRPr="00DD58E1">
        <w:rPr>
          <w:rFonts w:eastAsia="Times New Roman"/>
          <w:szCs w:val="24"/>
          <w:lang w:eastAsia="pl-PL"/>
        </w:rPr>
        <w:t>zwanej dalej „ustawą”</w:t>
      </w:r>
      <w:r w:rsidR="00D52DEF" w:rsidRPr="00DD58E1">
        <w:rPr>
          <w:rFonts w:eastAsia="Times New Roman"/>
          <w:szCs w:val="24"/>
          <w:lang w:eastAsia="pl-PL"/>
        </w:rPr>
        <w:t>.</w:t>
      </w:r>
    </w:p>
    <w:p w14:paraId="224BEBEB" w14:textId="5C5B5ED7" w:rsidR="00B75FE0" w:rsidRPr="00DD58E1" w:rsidRDefault="00B75FE0">
      <w:pPr>
        <w:spacing w:after="0" w:line="240" w:lineRule="auto"/>
        <w:ind w:firstLine="357"/>
        <w:jc w:val="both"/>
        <w:rPr>
          <w:rFonts w:eastAsia="Times New Roman"/>
          <w:szCs w:val="24"/>
          <w:lang w:eastAsia="pl-PL"/>
        </w:rPr>
      </w:pPr>
    </w:p>
    <w:p w14:paraId="32B6E382" w14:textId="075BF53E" w:rsidR="00B07C01" w:rsidRPr="00DD58E1" w:rsidRDefault="00E00998">
      <w:pPr>
        <w:tabs>
          <w:tab w:val="left" w:pos="7371"/>
        </w:tabs>
        <w:spacing w:after="0" w:line="240" w:lineRule="auto"/>
        <w:jc w:val="both"/>
        <w:rPr>
          <w:rFonts w:eastAsia="Times New Roman"/>
          <w:b/>
          <w:szCs w:val="24"/>
          <w:u w:val="single"/>
          <w:lang w:eastAsia="pl-PL"/>
        </w:rPr>
      </w:pPr>
      <w:r w:rsidRPr="00DD58E1">
        <w:rPr>
          <w:rFonts w:eastAsia="Times New Roman"/>
          <w:b/>
          <w:szCs w:val="24"/>
          <w:u w:val="single"/>
          <w:lang w:eastAsia="pl-PL"/>
        </w:rPr>
        <w:t>IV</w:t>
      </w:r>
      <w:r w:rsidR="00B75FE0" w:rsidRPr="00DD58E1">
        <w:rPr>
          <w:rFonts w:eastAsia="Times New Roman"/>
          <w:b/>
          <w:szCs w:val="24"/>
          <w:u w:val="single"/>
          <w:lang w:eastAsia="pl-PL"/>
        </w:rPr>
        <w:t xml:space="preserve">. </w:t>
      </w:r>
      <w:r w:rsidR="00B07C01" w:rsidRPr="00DD58E1">
        <w:rPr>
          <w:rFonts w:eastAsia="Times New Roman"/>
          <w:b/>
          <w:szCs w:val="24"/>
          <w:u w:val="single"/>
          <w:lang w:eastAsia="pl-PL"/>
        </w:rPr>
        <w:t xml:space="preserve">Informacja, czy zamawiający przewiduje wybór najkorzystniejszej oferty </w:t>
      </w:r>
      <w:r w:rsidR="009A4EAE">
        <w:rPr>
          <w:rFonts w:eastAsia="Times New Roman"/>
          <w:b/>
          <w:szCs w:val="24"/>
          <w:u w:val="single"/>
          <w:lang w:eastAsia="pl-PL"/>
        </w:rPr>
        <w:br/>
      </w:r>
      <w:r w:rsidR="00B07C01" w:rsidRPr="00DD58E1">
        <w:rPr>
          <w:rFonts w:eastAsia="Times New Roman"/>
          <w:b/>
          <w:szCs w:val="24"/>
          <w:u w:val="single"/>
          <w:lang w:eastAsia="pl-PL"/>
        </w:rPr>
        <w:t>z możliwością prowadzenia negocjacji.</w:t>
      </w:r>
    </w:p>
    <w:p w14:paraId="7FC4BC3F" w14:textId="77777777" w:rsidR="00B07C01" w:rsidRPr="00DD58E1" w:rsidRDefault="00B07C01">
      <w:pPr>
        <w:tabs>
          <w:tab w:val="left" w:pos="7371"/>
        </w:tabs>
        <w:spacing w:after="0" w:line="240" w:lineRule="auto"/>
        <w:jc w:val="both"/>
        <w:rPr>
          <w:rFonts w:eastAsia="Times New Roman"/>
          <w:b/>
          <w:szCs w:val="24"/>
          <w:u w:val="single"/>
          <w:lang w:eastAsia="pl-PL"/>
        </w:rPr>
      </w:pPr>
    </w:p>
    <w:p w14:paraId="38523EC4" w14:textId="40F45650" w:rsidR="00B75FE0" w:rsidRPr="00DD58E1" w:rsidRDefault="00B07C01" w:rsidP="00DD58E1">
      <w:pPr>
        <w:spacing w:after="0" w:line="240" w:lineRule="auto"/>
        <w:ind w:firstLine="357"/>
        <w:jc w:val="both"/>
        <w:rPr>
          <w:rFonts w:eastAsia="Times New Roman"/>
          <w:b/>
          <w:szCs w:val="24"/>
          <w:lang w:eastAsia="pl-PL"/>
        </w:rPr>
      </w:pPr>
      <w:r w:rsidRPr="00DD58E1">
        <w:rPr>
          <w:rFonts w:eastAsia="Times New Roman"/>
          <w:b/>
          <w:szCs w:val="24"/>
          <w:lang w:eastAsia="pl-PL"/>
        </w:rPr>
        <w:t>§ 4.</w:t>
      </w:r>
      <w:r w:rsidRPr="00DD58E1">
        <w:rPr>
          <w:rFonts w:eastAsia="Times New Roman"/>
          <w:szCs w:val="24"/>
          <w:lang w:eastAsia="pl-PL"/>
        </w:rPr>
        <w:t xml:space="preserve"> </w:t>
      </w:r>
      <w:r w:rsidR="00B75FE0" w:rsidRPr="00DD58E1">
        <w:rPr>
          <w:rFonts w:eastAsia="Times New Roman"/>
          <w:szCs w:val="24"/>
          <w:lang w:eastAsia="pl-PL"/>
        </w:rPr>
        <w:t>Zamawiający nie przewiduje wyboru najkorzystniejszej oferty z możliwością prowadzenia negocjacji.</w:t>
      </w:r>
    </w:p>
    <w:p w14:paraId="1D938CE1" w14:textId="77777777" w:rsidR="00675552" w:rsidRPr="00DD58E1" w:rsidRDefault="00675552">
      <w:pPr>
        <w:tabs>
          <w:tab w:val="left" w:pos="7371"/>
        </w:tabs>
        <w:spacing w:after="0" w:line="240" w:lineRule="auto"/>
        <w:jc w:val="both"/>
        <w:rPr>
          <w:rFonts w:eastAsia="Times New Roman"/>
          <w:b/>
          <w:szCs w:val="24"/>
          <w:u w:val="single"/>
          <w:lang w:eastAsia="pl-PL"/>
        </w:rPr>
      </w:pPr>
    </w:p>
    <w:p w14:paraId="1E6A44AD" w14:textId="336ED02E" w:rsidR="00427639" w:rsidRPr="00DD58E1" w:rsidRDefault="00E00998" w:rsidP="00DD58E1">
      <w:pPr>
        <w:spacing w:after="0" w:line="240" w:lineRule="auto"/>
        <w:jc w:val="both"/>
        <w:rPr>
          <w:rFonts w:eastAsia="Times New Roman"/>
          <w:b/>
          <w:szCs w:val="24"/>
          <w:u w:val="single"/>
          <w:lang w:eastAsia="pl-PL"/>
        </w:rPr>
      </w:pPr>
      <w:r w:rsidRPr="00DD58E1">
        <w:rPr>
          <w:rFonts w:eastAsia="Times New Roman"/>
          <w:b/>
          <w:szCs w:val="24"/>
          <w:u w:val="single"/>
          <w:lang w:eastAsia="pl-PL"/>
        </w:rPr>
        <w:t>V</w:t>
      </w:r>
      <w:r w:rsidR="00427639" w:rsidRPr="00DD58E1">
        <w:rPr>
          <w:rFonts w:eastAsia="Times New Roman"/>
          <w:b/>
          <w:szCs w:val="24"/>
          <w:u w:val="single"/>
          <w:lang w:eastAsia="pl-PL"/>
        </w:rPr>
        <w:t>. Opis przedmiotu zamówienia.</w:t>
      </w:r>
      <w:r w:rsidR="00427639" w:rsidRPr="00DD58E1">
        <w:rPr>
          <w:rFonts w:eastAsia="Times New Roman"/>
          <w:b/>
          <w:szCs w:val="24"/>
          <w:lang w:eastAsia="pl-PL"/>
        </w:rPr>
        <w:cr/>
      </w:r>
    </w:p>
    <w:p w14:paraId="0F22E958" w14:textId="2C12EB3E" w:rsidR="00D52DEF" w:rsidRPr="00DD58E1" w:rsidRDefault="00D52DEF">
      <w:pPr>
        <w:spacing w:after="0" w:line="240" w:lineRule="auto"/>
        <w:ind w:firstLine="357"/>
        <w:jc w:val="both"/>
        <w:rPr>
          <w:szCs w:val="24"/>
        </w:rPr>
      </w:pPr>
      <w:r w:rsidRPr="00DD58E1">
        <w:rPr>
          <w:b/>
          <w:szCs w:val="24"/>
        </w:rPr>
        <w:t xml:space="preserve">§ </w:t>
      </w:r>
      <w:r w:rsidR="006A6121">
        <w:rPr>
          <w:b/>
          <w:szCs w:val="24"/>
        </w:rPr>
        <w:t>5</w:t>
      </w:r>
      <w:r w:rsidRPr="00700E4B">
        <w:rPr>
          <w:b/>
          <w:szCs w:val="24"/>
        </w:rPr>
        <w:t>.</w:t>
      </w:r>
      <w:r w:rsidRPr="00700E4B">
        <w:rPr>
          <w:szCs w:val="24"/>
        </w:rPr>
        <w:t xml:space="preserve"> 1. Przedmiotem zamówienia jest organizacja wypoczynku letniego na teren</w:t>
      </w:r>
      <w:r w:rsidR="00CE160C" w:rsidRPr="00DD58E1">
        <w:rPr>
          <w:szCs w:val="24"/>
        </w:rPr>
        <w:t>ie Polski (nad morzem, w górach</w:t>
      </w:r>
      <w:r w:rsidR="004045C2" w:rsidRPr="00DD58E1">
        <w:rPr>
          <w:szCs w:val="24"/>
        </w:rPr>
        <w:t>, nad jeziorami</w:t>
      </w:r>
      <w:r w:rsidRPr="00DD58E1">
        <w:rPr>
          <w:szCs w:val="24"/>
        </w:rPr>
        <w:t xml:space="preserve">) dla dzieci i młodzieży </w:t>
      </w:r>
      <w:r w:rsidR="00014FC4" w:rsidRPr="00DD58E1">
        <w:rPr>
          <w:szCs w:val="24"/>
        </w:rPr>
        <w:t xml:space="preserve">szkolnej </w:t>
      </w:r>
      <w:r w:rsidRPr="00DD58E1">
        <w:rPr>
          <w:szCs w:val="24"/>
        </w:rPr>
        <w:t>w wieku od 7 do 1</w:t>
      </w:r>
      <w:r w:rsidR="00014FC4" w:rsidRPr="00DD58E1">
        <w:rPr>
          <w:szCs w:val="24"/>
        </w:rPr>
        <w:t>6</w:t>
      </w:r>
      <w:r w:rsidRPr="00DD58E1">
        <w:rPr>
          <w:szCs w:val="24"/>
        </w:rPr>
        <w:t xml:space="preserve"> lat</w:t>
      </w:r>
      <w:r w:rsidR="00FD1A26" w:rsidRPr="00DD58E1">
        <w:rPr>
          <w:szCs w:val="24"/>
        </w:rPr>
        <w:t xml:space="preserve"> </w:t>
      </w:r>
      <w:r w:rsidRPr="00DD58E1">
        <w:rPr>
          <w:szCs w:val="24"/>
        </w:rPr>
        <w:t>z terenu województwa lubuskiego.</w:t>
      </w:r>
    </w:p>
    <w:p w14:paraId="061B0882" w14:textId="0D719A2F" w:rsidR="00E844E3" w:rsidRPr="00DD58E1" w:rsidRDefault="00D52DEF">
      <w:pPr>
        <w:spacing w:after="0" w:line="240" w:lineRule="auto"/>
        <w:ind w:firstLine="357"/>
        <w:jc w:val="both"/>
        <w:rPr>
          <w:szCs w:val="24"/>
        </w:rPr>
      </w:pPr>
      <w:r w:rsidRPr="00DD58E1">
        <w:rPr>
          <w:szCs w:val="24"/>
        </w:rPr>
        <w:t xml:space="preserve">2. Zamawiający </w:t>
      </w:r>
      <w:r w:rsidR="00B671F2" w:rsidRPr="00DD58E1">
        <w:rPr>
          <w:szCs w:val="24"/>
        </w:rPr>
        <w:t>d</w:t>
      </w:r>
      <w:r w:rsidRPr="00DD58E1">
        <w:rPr>
          <w:szCs w:val="24"/>
        </w:rPr>
        <w:t>opuszcza możliwoś</w:t>
      </w:r>
      <w:r w:rsidR="00C83834" w:rsidRPr="00DD58E1">
        <w:rPr>
          <w:szCs w:val="24"/>
        </w:rPr>
        <w:t>ć</w:t>
      </w:r>
      <w:r w:rsidRPr="00DD58E1">
        <w:rPr>
          <w:szCs w:val="24"/>
        </w:rPr>
        <w:t xml:space="preserve"> składania ofert częściowych</w:t>
      </w:r>
      <w:r w:rsidR="00C83834" w:rsidRPr="00DD58E1">
        <w:rPr>
          <w:szCs w:val="24"/>
        </w:rPr>
        <w:t xml:space="preserve"> na jedno, kilka lub wszystkie części zamówienia (zadania), których zakres i przedmiot określa § </w:t>
      </w:r>
      <w:r w:rsidR="006A6121" w:rsidRPr="00DD58E1">
        <w:rPr>
          <w:szCs w:val="24"/>
        </w:rPr>
        <w:t>6</w:t>
      </w:r>
      <w:r w:rsidR="00B671F2" w:rsidRPr="00DD58E1">
        <w:rPr>
          <w:szCs w:val="24"/>
        </w:rPr>
        <w:t xml:space="preserve">. </w:t>
      </w:r>
    </w:p>
    <w:p w14:paraId="3094303F" w14:textId="77777777" w:rsidR="00036675" w:rsidRPr="00DD58E1" w:rsidRDefault="00036675">
      <w:pPr>
        <w:spacing w:after="0" w:line="240" w:lineRule="auto"/>
        <w:ind w:firstLine="357"/>
        <w:jc w:val="both"/>
        <w:rPr>
          <w:rFonts w:eastAsia="Times New Roman"/>
          <w:b/>
          <w:szCs w:val="24"/>
          <w:lang w:eastAsia="pl-PL"/>
        </w:rPr>
      </w:pPr>
    </w:p>
    <w:p w14:paraId="696BF6E8" w14:textId="77777777" w:rsidR="008B7509" w:rsidRDefault="008B7509">
      <w:pPr>
        <w:spacing w:after="0" w:line="240" w:lineRule="auto"/>
        <w:ind w:firstLine="357"/>
        <w:jc w:val="both"/>
        <w:rPr>
          <w:rFonts w:eastAsia="Times New Roman"/>
          <w:b/>
          <w:szCs w:val="24"/>
          <w:lang w:eastAsia="pl-PL"/>
        </w:rPr>
      </w:pPr>
    </w:p>
    <w:p w14:paraId="4C5F1C70" w14:textId="77777777" w:rsidR="008B7509" w:rsidRDefault="008B7509">
      <w:pPr>
        <w:spacing w:after="0" w:line="240" w:lineRule="auto"/>
        <w:ind w:firstLine="357"/>
        <w:jc w:val="both"/>
        <w:rPr>
          <w:rFonts w:eastAsia="Times New Roman"/>
          <w:b/>
          <w:szCs w:val="24"/>
          <w:lang w:eastAsia="pl-PL"/>
        </w:rPr>
      </w:pPr>
    </w:p>
    <w:p w14:paraId="7B4CC8A6" w14:textId="77777777" w:rsidR="008B7509" w:rsidRDefault="008B7509">
      <w:pPr>
        <w:spacing w:after="0" w:line="240" w:lineRule="auto"/>
        <w:ind w:firstLine="357"/>
        <w:jc w:val="both"/>
        <w:rPr>
          <w:rFonts w:eastAsia="Times New Roman"/>
          <w:b/>
          <w:szCs w:val="24"/>
          <w:lang w:eastAsia="pl-PL"/>
        </w:rPr>
      </w:pPr>
    </w:p>
    <w:p w14:paraId="5DB94C20" w14:textId="4D1A0C0A" w:rsidR="00427639" w:rsidRPr="00DD58E1" w:rsidRDefault="00D52DEF">
      <w:pPr>
        <w:spacing w:after="0" w:line="240" w:lineRule="auto"/>
        <w:ind w:firstLine="357"/>
        <w:jc w:val="both"/>
        <w:rPr>
          <w:rFonts w:eastAsia="Times New Roman"/>
          <w:szCs w:val="24"/>
          <w:lang w:eastAsia="pl-PL"/>
        </w:rPr>
      </w:pPr>
      <w:r w:rsidRPr="00700E4B">
        <w:rPr>
          <w:rFonts w:eastAsia="Times New Roman"/>
          <w:b/>
          <w:szCs w:val="24"/>
          <w:lang w:eastAsia="pl-PL"/>
        </w:rPr>
        <w:lastRenderedPageBreak/>
        <w:t xml:space="preserve">§ </w:t>
      </w:r>
      <w:r w:rsidR="006A6121">
        <w:rPr>
          <w:rFonts w:eastAsia="Times New Roman"/>
          <w:b/>
          <w:szCs w:val="24"/>
          <w:lang w:eastAsia="pl-PL"/>
        </w:rPr>
        <w:t>6</w:t>
      </w:r>
      <w:r w:rsidRPr="00700E4B">
        <w:rPr>
          <w:rFonts w:eastAsia="Times New Roman"/>
          <w:b/>
          <w:szCs w:val="24"/>
          <w:lang w:eastAsia="pl-PL"/>
        </w:rPr>
        <w:t xml:space="preserve">. </w:t>
      </w:r>
      <w:r w:rsidRPr="00700E4B">
        <w:rPr>
          <w:rFonts w:eastAsia="Times New Roman"/>
          <w:szCs w:val="24"/>
          <w:lang w:eastAsia="pl-PL"/>
        </w:rPr>
        <w:t>1. Zadania:</w:t>
      </w:r>
    </w:p>
    <w:p w14:paraId="74624310" w14:textId="44A9ABA8" w:rsidR="00D52DEF" w:rsidRPr="00DD58E1" w:rsidRDefault="00D52DEF">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1 – Organizacja 14-dniowych kolonii </w:t>
      </w:r>
      <w:r w:rsidR="000347F3" w:rsidRPr="00DD58E1">
        <w:rPr>
          <w:szCs w:val="24"/>
        </w:rPr>
        <w:t xml:space="preserve">w Polsce </w:t>
      </w:r>
      <w:r w:rsidRPr="00DD58E1">
        <w:rPr>
          <w:szCs w:val="24"/>
        </w:rPr>
        <w:t xml:space="preserve">nad </w:t>
      </w:r>
      <w:r w:rsidR="00A7068E" w:rsidRPr="00DD58E1">
        <w:rPr>
          <w:szCs w:val="24"/>
        </w:rPr>
        <w:t xml:space="preserve">Morzem </w:t>
      </w:r>
      <w:r w:rsidRPr="00DD58E1">
        <w:rPr>
          <w:szCs w:val="24"/>
        </w:rPr>
        <w:t xml:space="preserve">Bałtyckim </w:t>
      </w:r>
      <w:r w:rsidR="008B7509">
        <w:rPr>
          <w:szCs w:val="24"/>
        </w:rPr>
        <w:br/>
      </w:r>
      <w:r w:rsidRPr="00DD58E1">
        <w:rPr>
          <w:szCs w:val="24"/>
        </w:rPr>
        <w:t xml:space="preserve">w okresie od </w:t>
      </w:r>
      <w:r w:rsidR="00F44D90">
        <w:rPr>
          <w:szCs w:val="24"/>
        </w:rPr>
        <w:t>1</w:t>
      </w:r>
      <w:r w:rsidR="00E75B35">
        <w:rPr>
          <w:szCs w:val="24"/>
        </w:rPr>
        <w:t>1</w:t>
      </w:r>
      <w:r w:rsidR="000618CC" w:rsidRPr="00DD58E1">
        <w:rPr>
          <w:szCs w:val="24"/>
        </w:rPr>
        <w:t xml:space="preserve"> lipca</w:t>
      </w:r>
      <w:r w:rsidRPr="00DD58E1">
        <w:rPr>
          <w:szCs w:val="24"/>
        </w:rPr>
        <w:t xml:space="preserve"> 20</w:t>
      </w:r>
      <w:r w:rsidR="00D97B16" w:rsidRPr="00DD58E1">
        <w:rPr>
          <w:szCs w:val="24"/>
        </w:rPr>
        <w:t>2</w:t>
      </w:r>
      <w:r w:rsidR="00E75B35">
        <w:rPr>
          <w:szCs w:val="24"/>
        </w:rPr>
        <w:t>2</w:t>
      </w:r>
      <w:r w:rsidRPr="00DD58E1">
        <w:rPr>
          <w:szCs w:val="24"/>
        </w:rPr>
        <w:t xml:space="preserve"> r. do 31 sierpnia 20</w:t>
      </w:r>
      <w:r w:rsidR="00D97B16" w:rsidRPr="00DD58E1">
        <w:rPr>
          <w:szCs w:val="24"/>
        </w:rPr>
        <w:t>2</w:t>
      </w:r>
      <w:r w:rsidR="00E75B35">
        <w:rPr>
          <w:szCs w:val="24"/>
        </w:rPr>
        <w:t>2</w:t>
      </w:r>
      <w:r w:rsidRPr="00DD58E1">
        <w:rPr>
          <w:szCs w:val="24"/>
        </w:rPr>
        <w:t xml:space="preserve"> r. dla </w:t>
      </w:r>
      <w:r w:rsidR="000618CC" w:rsidRPr="00DD58E1">
        <w:rPr>
          <w:szCs w:val="24"/>
        </w:rPr>
        <w:t xml:space="preserve">120 </w:t>
      </w:r>
      <w:r w:rsidRPr="00DD58E1">
        <w:rPr>
          <w:szCs w:val="24"/>
        </w:rPr>
        <w:t xml:space="preserve">kolonistów w wieku od 7 do </w:t>
      </w:r>
      <w:r w:rsidR="00014FC4" w:rsidRPr="00DD58E1">
        <w:rPr>
          <w:szCs w:val="24"/>
        </w:rPr>
        <w:t xml:space="preserve">16 </w:t>
      </w:r>
      <w:r w:rsidRPr="00DD58E1">
        <w:rPr>
          <w:szCs w:val="24"/>
        </w:rPr>
        <w:t>lat z terenu województwa lubuskiego;</w:t>
      </w:r>
    </w:p>
    <w:p w14:paraId="78B3B1B3" w14:textId="343702B7" w:rsidR="00D52DEF" w:rsidRPr="00DD58E1" w:rsidRDefault="00D52DEF">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2 – Organizacja 14-dniowych kolonii </w:t>
      </w:r>
      <w:r w:rsidR="000347F3" w:rsidRPr="00DD58E1">
        <w:rPr>
          <w:szCs w:val="24"/>
        </w:rPr>
        <w:t xml:space="preserve">w Polsce </w:t>
      </w:r>
      <w:r w:rsidRPr="00DD58E1">
        <w:rPr>
          <w:szCs w:val="24"/>
        </w:rPr>
        <w:t xml:space="preserve">nad </w:t>
      </w:r>
      <w:r w:rsidR="00A7068E" w:rsidRPr="00DD58E1">
        <w:rPr>
          <w:szCs w:val="24"/>
        </w:rPr>
        <w:t xml:space="preserve">Morzem </w:t>
      </w:r>
      <w:r w:rsidRPr="00DD58E1">
        <w:rPr>
          <w:szCs w:val="24"/>
        </w:rPr>
        <w:t xml:space="preserve">Bałtyckim </w:t>
      </w:r>
      <w:r w:rsidR="008B7509">
        <w:rPr>
          <w:szCs w:val="24"/>
        </w:rPr>
        <w:br/>
      </w:r>
      <w:r w:rsidRPr="00DD58E1">
        <w:rPr>
          <w:szCs w:val="24"/>
        </w:rPr>
        <w:t xml:space="preserve">w okresie od </w:t>
      </w:r>
      <w:r w:rsidR="00E75B35">
        <w:rPr>
          <w:szCs w:val="24"/>
        </w:rPr>
        <w:t>11</w:t>
      </w:r>
      <w:r w:rsidR="000618CC" w:rsidRPr="00DD58E1">
        <w:rPr>
          <w:szCs w:val="24"/>
        </w:rPr>
        <w:t xml:space="preserve"> lipca</w:t>
      </w:r>
      <w:r w:rsidRPr="00DD58E1">
        <w:rPr>
          <w:szCs w:val="24"/>
        </w:rPr>
        <w:t xml:space="preserve"> 20</w:t>
      </w:r>
      <w:r w:rsidR="00D97B16" w:rsidRPr="00DD58E1">
        <w:rPr>
          <w:szCs w:val="24"/>
        </w:rPr>
        <w:t>2</w:t>
      </w:r>
      <w:r w:rsidR="00E75B35">
        <w:rPr>
          <w:szCs w:val="24"/>
        </w:rPr>
        <w:t>2</w:t>
      </w:r>
      <w:r w:rsidRPr="00DD58E1">
        <w:rPr>
          <w:szCs w:val="24"/>
        </w:rPr>
        <w:t xml:space="preserve"> r. do 31 sierpnia 20</w:t>
      </w:r>
      <w:r w:rsidR="00D97B16" w:rsidRPr="00DD58E1">
        <w:rPr>
          <w:szCs w:val="24"/>
        </w:rPr>
        <w:t>2</w:t>
      </w:r>
      <w:r w:rsidR="00E75B35">
        <w:rPr>
          <w:szCs w:val="24"/>
        </w:rPr>
        <w:t>2</w:t>
      </w:r>
      <w:r w:rsidRPr="00DD58E1">
        <w:rPr>
          <w:szCs w:val="24"/>
        </w:rPr>
        <w:t xml:space="preserve"> r. dla </w:t>
      </w:r>
      <w:r w:rsidR="000618CC" w:rsidRPr="00DD58E1">
        <w:rPr>
          <w:szCs w:val="24"/>
        </w:rPr>
        <w:t xml:space="preserve">80 </w:t>
      </w:r>
      <w:r w:rsidRPr="00DD58E1">
        <w:rPr>
          <w:szCs w:val="24"/>
        </w:rPr>
        <w:t xml:space="preserve">kolonistów w wieku od 7 do </w:t>
      </w:r>
      <w:r w:rsidR="00014FC4" w:rsidRPr="00DD58E1">
        <w:rPr>
          <w:szCs w:val="24"/>
        </w:rPr>
        <w:t xml:space="preserve">16 </w:t>
      </w:r>
      <w:r w:rsidRPr="00DD58E1">
        <w:rPr>
          <w:szCs w:val="24"/>
        </w:rPr>
        <w:t>lat z terenu województwa lubuskiego;</w:t>
      </w:r>
    </w:p>
    <w:p w14:paraId="5BF37399" w14:textId="3E27B3F7" w:rsidR="00D52DEF" w:rsidRPr="00DD58E1" w:rsidRDefault="00D52DEF">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w:t>
      </w:r>
      <w:r w:rsidR="000618CC" w:rsidRPr="00DD58E1">
        <w:rPr>
          <w:szCs w:val="24"/>
        </w:rPr>
        <w:t>3</w:t>
      </w:r>
      <w:r w:rsidRPr="00DD58E1">
        <w:rPr>
          <w:szCs w:val="24"/>
        </w:rPr>
        <w:t xml:space="preserve"> – Organizacja 14-dniowych kolonii w górach na terenie województw: dolnośląskiego, małopolskiego, śląskiego w okresie od </w:t>
      </w:r>
      <w:r w:rsidR="00F44D90">
        <w:rPr>
          <w:szCs w:val="24"/>
        </w:rPr>
        <w:t>1</w:t>
      </w:r>
      <w:r w:rsidR="00E75B35">
        <w:rPr>
          <w:szCs w:val="24"/>
        </w:rPr>
        <w:t>1</w:t>
      </w:r>
      <w:r w:rsidR="000618CC" w:rsidRPr="00DD58E1">
        <w:rPr>
          <w:szCs w:val="24"/>
        </w:rPr>
        <w:t xml:space="preserve"> lipca</w:t>
      </w:r>
      <w:r w:rsidRPr="00DD58E1">
        <w:rPr>
          <w:szCs w:val="24"/>
        </w:rPr>
        <w:t xml:space="preserve"> 20</w:t>
      </w:r>
      <w:r w:rsidR="00D97B16" w:rsidRPr="00DD58E1">
        <w:rPr>
          <w:szCs w:val="24"/>
        </w:rPr>
        <w:t>2</w:t>
      </w:r>
      <w:r w:rsidR="00E75B35">
        <w:rPr>
          <w:szCs w:val="24"/>
        </w:rPr>
        <w:t>2</w:t>
      </w:r>
      <w:r w:rsidRPr="00DD58E1">
        <w:rPr>
          <w:szCs w:val="24"/>
        </w:rPr>
        <w:t xml:space="preserve"> r. do 31 sierpnia </w:t>
      </w:r>
      <w:r w:rsidR="008B7509">
        <w:rPr>
          <w:szCs w:val="24"/>
        </w:rPr>
        <w:br/>
      </w:r>
      <w:r w:rsidRPr="00DD58E1">
        <w:rPr>
          <w:szCs w:val="24"/>
        </w:rPr>
        <w:t>20</w:t>
      </w:r>
      <w:r w:rsidR="00D97B16" w:rsidRPr="00DD58E1">
        <w:rPr>
          <w:szCs w:val="24"/>
        </w:rPr>
        <w:t>2</w:t>
      </w:r>
      <w:r w:rsidR="00E75B35">
        <w:rPr>
          <w:szCs w:val="24"/>
        </w:rPr>
        <w:t>2</w:t>
      </w:r>
      <w:r w:rsidRPr="00DD58E1">
        <w:rPr>
          <w:szCs w:val="24"/>
        </w:rPr>
        <w:t xml:space="preserve"> r. dla </w:t>
      </w:r>
      <w:r w:rsidR="000618CC" w:rsidRPr="00DD58E1">
        <w:rPr>
          <w:szCs w:val="24"/>
        </w:rPr>
        <w:t xml:space="preserve">100 </w:t>
      </w:r>
      <w:r w:rsidRPr="00DD58E1">
        <w:rPr>
          <w:szCs w:val="24"/>
        </w:rPr>
        <w:t xml:space="preserve">kolonistów w wieku od 7 do </w:t>
      </w:r>
      <w:r w:rsidR="00014FC4" w:rsidRPr="00DD58E1">
        <w:rPr>
          <w:szCs w:val="24"/>
        </w:rPr>
        <w:t xml:space="preserve">16 </w:t>
      </w:r>
      <w:r w:rsidRPr="00DD58E1">
        <w:rPr>
          <w:szCs w:val="24"/>
        </w:rPr>
        <w:t>lat z terenu województwa lubuskiego;</w:t>
      </w:r>
    </w:p>
    <w:p w14:paraId="25A69DEF" w14:textId="2E8E5643" w:rsidR="00D52DEF" w:rsidRPr="00DD58E1" w:rsidRDefault="00D52DEF">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w:t>
      </w:r>
      <w:r w:rsidR="000618CC" w:rsidRPr="00DD58E1">
        <w:rPr>
          <w:szCs w:val="24"/>
        </w:rPr>
        <w:t xml:space="preserve">4 </w:t>
      </w:r>
      <w:r w:rsidRPr="00DD58E1">
        <w:rPr>
          <w:szCs w:val="24"/>
        </w:rPr>
        <w:t xml:space="preserve">– Organizacja 14-dniowych kolonii w górach na terenie województw: dolnośląskiego, małopolskiego, śląskiego w okresie od </w:t>
      </w:r>
      <w:r w:rsidR="00F44D90">
        <w:rPr>
          <w:szCs w:val="24"/>
        </w:rPr>
        <w:t>1</w:t>
      </w:r>
      <w:r w:rsidR="00E75B35">
        <w:rPr>
          <w:szCs w:val="24"/>
        </w:rPr>
        <w:t>1</w:t>
      </w:r>
      <w:r w:rsidR="000618CC" w:rsidRPr="00DD58E1">
        <w:rPr>
          <w:szCs w:val="24"/>
        </w:rPr>
        <w:t xml:space="preserve"> lipca</w:t>
      </w:r>
      <w:r w:rsidRPr="00DD58E1">
        <w:rPr>
          <w:szCs w:val="24"/>
        </w:rPr>
        <w:t xml:space="preserve"> 20</w:t>
      </w:r>
      <w:r w:rsidR="00D97B16" w:rsidRPr="00DD58E1">
        <w:rPr>
          <w:szCs w:val="24"/>
        </w:rPr>
        <w:t>2</w:t>
      </w:r>
      <w:r w:rsidR="00E75B35">
        <w:rPr>
          <w:szCs w:val="24"/>
        </w:rPr>
        <w:t>2</w:t>
      </w:r>
      <w:r w:rsidRPr="00DD58E1">
        <w:rPr>
          <w:szCs w:val="24"/>
        </w:rPr>
        <w:t xml:space="preserve"> r. do 31 sierpnia </w:t>
      </w:r>
      <w:r w:rsidR="008B7509">
        <w:rPr>
          <w:szCs w:val="24"/>
        </w:rPr>
        <w:br/>
      </w:r>
      <w:r w:rsidRPr="00DD58E1">
        <w:rPr>
          <w:szCs w:val="24"/>
        </w:rPr>
        <w:t>20</w:t>
      </w:r>
      <w:r w:rsidR="00D97B16" w:rsidRPr="00DD58E1">
        <w:rPr>
          <w:szCs w:val="24"/>
        </w:rPr>
        <w:t>2</w:t>
      </w:r>
      <w:r w:rsidR="00E75B35">
        <w:rPr>
          <w:szCs w:val="24"/>
        </w:rPr>
        <w:t>2</w:t>
      </w:r>
      <w:r w:rsidRPr="00DD58E1">
        <w:rPr>
          <w:szCs w:val="24"/>
        </w:rPr>
        <w:t xml:space="preserve"> r. dla </w:t>
      </w:r>
      <w:r w:rsidR="000618CC" w:rsidRPr="00DD58E1">
        <w:rPr>
          <w:szCs w:val="24"/>
        </w:rPr>
        <w:t xml:space="preserve">80 </w:t>
      </w:r>
      <w:r w:rsidRPr="00DD58E1">
        <w:rPr>
          <w:szCs w:val="24"/>
        </w:rPr>
        <w:t xml:space="preserve">kolonistów w wieku od 7 do </w:t>
      </w:r>
      <w:r w:rsidR="00014FC4" w:rsidRPr="00DD58E1">
        <w:rPr>
          <w:szCs w:val="24"/>
        </w:rPr>
        <w:t xml:space="preserve">16 </w:t>
      </w:r>
      <w:r w:rsidRPr="00DD58E1">
        <w:rPr>
          <w:szCs w:val="24"/>
        </w:rPr>
        <w:t>lat z terenu województwa lubuskiego;</w:t>
      </w:r>
    </w:p>
    <w:p w14:paraId="0755BD5F" w14:textId="4D9A6953" w:rsidR="000618CC" w:rsidRPr="00DD58E1" w:rsidRDefault="00D52DEF">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w:t>
      </w:r>
      <w:r w:rsidR="000618CC" w:rsidRPr="00DD58E1">
        <w:rPr>
          <w:szCs w:val="24"/>
        </w:rPr>
        <w:t xml:space="preserve">5 </w:t>
      </w:r>
      <w:r w:rsidRPr="00DD58E1">
        <w:rPr>
          <w:szCs w:val="24"/>
        </w:rPr>
        <w:t xml:space="preserve">– Organizacja 14-dniowych kolonii </w:t>
      </w:r>
      <w:r w:rsidR="000618CC" w:rsidRPr="00DD58E1">
        <w:rPr>
          <w:szCs w:val="24"/>
        </w:rPr>
        <w:t xml:space="preserve">nad jeziorami </w:t>
      </w:r>
      <w:r w:rsidRPr="00DD58E1">
        <w:rPr>
          <w:szCs w:val="24"/>
        </w:rPr>
        <w:t>na terenie województw</w:t>
      </w:r>
      <w:r w:rsidR="000618CC" w:rsidRPr="00DD58E1">
        <w:rPr>
          <w:szCs w:val="24"/>
        </w:rPr>
        <w:t>a lubuskiego</w:t>
      </w:r>
      <w:r w:rsidRPr="00DD58E1">
        <w:rPr>
          <w:szCs w:val="24"/>
        </w:rPr>
        <w:t xml:space="preserve"> </w:t>
      </w:r>
      <w:r w:rsidR="009A4EAE">
        <w:rPr>
          <w:szCs w:val="24"/>
        </w:rPr>
        <w:t>(położenie jeziora i ośrodka wypoczynkowego na terenie woje</w:t>
      </w:r>
      <w:r w:rsidR="004B06A2">
        <w:rPr>
          <w:szCs w:val="24"/>
        </w:rPr>
        <w:t>w</w:t>
      </w:r>
      <w:r w:rsidR="009A4EAE">
        <w:rPr>
          <w:szCs w:val="24"/>
        </w:rPr>
        <w:t xml:space="preserve">ództwa lubuskiego) </w:t>
      </w:r>
      <w:r w:rsidRPr="00DD58E1">
        <w:rPr>
          <w:szCs w:val="24"/>
        </w:rPr>
        <w:t xml:space="preserve">w okresie od </w:t>
      </w:r>
      <w:r w:rsidR="00F44D90">
        <w:rPr>
          <w:szCs w:val="24"/>
        </w:rPr>
        <w:t>1</w:t>
      </w:r>
      <w:r w:rsidR="004B06A2">
        <w:rPr>
          <w:szCs w:val="24"/>
        </w:rPr>
        <w:t>1</w:t>
      </w:r>
      <w:r w:rsidR="000618CC" w:rsidRPr="00DD58E1">
        <w:rPr>
          <w:szCs w:val="24"/>
        </w:rPr>
        <w:t xml:space="preserve"> lipca</w:t>
      </w:r>
      <w:r w:rsidRPr="00DD58E1">
        <w:rPr>
          <w:szCs w:val="24"/>
        </w:rPr>
        <w:t xml:space="preserve"> 20</w:t>
      </w:r>
      <w:r w:rsidR="00D97B16" w:rsidRPr="00DD58E1">
        <w:rPr>
          <w:szCs w:val="24"/>
        </w:rPr>
        <w:t>2</w:t>
      </w:r>
      <w:r w:rsidR="004B06A2">
        <w:rPr>
          <w:szCs w:val="24"/>
        </w:rPr>
        <w:t>2</w:t>
      </w:r>
      <w:r w:rsidRPr="00DD58E1">
        <w:rPr>
          <w:szCs w:val="24"/>
        </w:rPr>
        <w:t xml:space="preserve"> r. do 31 sierpnia 20</w:t>
      </w:r>
      <w:r w:rsidR="00D97B16" w:rsidRPr="00DD58E1">
        <w:rPr>
          <w:szCs w:val="24"/>
        </w:rPr>
        <w:t>2</w:t>
      </w:r>
      <w:r w:rsidR="004B06A2">
        <w:rPr>
          <w:szCs w:val="24"/>
        </w:rPr>
        <w:t>2</w:t>
      </w:r>
      <w:r w:rsidRPr="00DD58E1">
        <w:rPr>
          <w:szCs w:val="24"/>
        </w:rPr>
        <w:t xml:space="preserve"> r. dla </w:t>
      </w:r>
      <w:r w:rsidR="000618CC" w:rsidRPr="00DD58E1">
        <w:rPr>
          <w:szCs w:val="24"/>
        </w:rPr>
        <w:t xml:space="preserve">70 </w:t>
      </w:r>
      <w:r w:rsidRPr="00DD58E1">
        <w:rPr>
          <w:szCs w:val="24"/>
        </w:rPr>
        <w:t xml:space="preserve">kolonistów w wieku od 7 do </w:t>
      </w:r>
      <w:r w:rsidR="00014FC4" w:rsidRPr="00DD58E1">
        <w:rPr>
          <w:szCs w:val="24"/>
        </w:rPr>
        <w:t xml:space="preserve">16 </w:t>
      </w:r>
      <w:r w:rsidRPr="00DD58E1">
        <w:rPr>
          <w:szCs w:val="24"/>
        </w:rPr>
        <w:t>lat z terenu województwa lubuskiego</w:t>
      </w:r>
      <w:r w:rsidR="000618CC" w:rsidRPr="00DD58E1">
        <w:rPr>
          <w:szCs w:val="24"/>
        </w:rPr>
        <w:t>;</w:t>
      </w:r>
    </w:p>
    <w:p w14:paraId="04059C24" w14:textId="2A81C83D" w:rsidR="00D52DEF" w:rsidRPr="00DD58E1" w:rsidRDefault="000618CC">
      <w:pPr>
        <w:numPr>
          <w:ilvl w:val="0"/>
          <w:numId w:val="12"/>
        </w:numPr>
        <w:spacing w:after="0" w:line="240" w:lineRule="auto"/>
        <w:jc w:val="both"/>
        <w:rPr>
          <w:szCs w:val="24"/>
        </w:rPr>
      </w:pPr>
      <w:r w:rsidRPr="00DD58E1">
        <w:rPr>
          <w:szCs w:val="24"/>
        </w:rPr>
        <w:t xml:space="preserve">Zadanie </w:t>
      </w:r>
      <w:r w:rsidR="00F44D90">
        <w:rPr>
          <w:szCs w:val="24"/>
        </w:rPr>
        <w:t>nr</w:t>
      </w:r>
      <w:r w:rsidRPr="00DD58E1">
        <w:rPr>
          <w:szCs w:val="24"/>
        </w:rPr>
        <w:t xml:space="preserve"> 6 – Organizacja 14-dniowych kolonii nad jeziorami na terenie województwa lubuskiego </w:t>
      </w:r>
      <w:r w:rsidR="009A4EAE">
        <w:rPr>
          <w:szCs w:val="24"/>
        </w:rPr>
        <w:t>(położenie jeziora i ośrodka wypoczynkowego na terenie woje</w:t>
      </w:r>
      <w:r w:rsidR="004B06A2">
        <w:rPr>
          <w:szCs w:val="24"/>
        </w:rPr>
        <w:t>w</w:t>
      </w:r>
      <w:r w:rsidR="009A4EAE">
        <w:rPr>
          <w:szCs w:val="24"/>
        </w:rPr>
        <w:t xml:space="preserve">ództwa lubuskiego) </w:t>
      </w:r>
      <w:r w:rsidRPr="00DD58E1">
        <w:rPr>
          <w:szCs w:val="24"/>
        </w:rPr>
        <w:t xml:space="preserve">w okresie od </w:t>
      </w:r>
      <w:r w:rsidR="00F44D90">
        <w:rPr>
          <w:szCs w:val="24"/>
        </w:rPr>
        <w:t>1</w:t>
      </w:r>
      <w:r w:rsidR="004B06A2">
        <w:rPr>
          <w:szCs w:val="24"/>
        </w:rPr>
        <w:t>1</w:t>
      </w:r>
      <w:r w:rsidRPr="00DD58E1">
        <w:rPr>
          <w:szCs w:val="24"/>
        </w:rPr>
        <w:t xml:space="preserve"> lipca 202</w:t>
      </w:r>
      <w:r w:rsidR="004B06A2">
        <w:rPr>
          <w:szCs w:val="24"/>
        </w:rPr>
        <w:t>2</w:t>
      </w:r>
      <w:r w:rsidRPr="00DD58E1">
        <w:rPr>
          <w:szCs w:val="24"/>
        </w:rPr>
        <w:t xml:space="preserve"> r. do 31 sierpnia 202</w:t>
      </w:r>
      <w:r w:rsidR="004B06A2">
        <w:rPr>
          <w:szCs w:val="24"/>
        </w:rPr>
        <w:t>2</w:t>
      </w:r>
      <w:r w:rsidRPr="00DD58E1">
        <w:rPr>
          <w:szCs w:val="24"/>
        </w:rPr>
        <w:t xml:space="preserve"> r. dla 50 kolonistów w wieku od 7 do 16 lat z terenu województwa lubuskiego.</w:t>
      </w:r>
    </w:p>
    <w:p w14:paraId="24E45A63" w14:textId="77777777" w:rsidR="00D52DEF" w:rsidRPr="00DD58E1" w:rsidRDefault="00D52DEF">
      <w:pPr>
        <w:spacing w:after="0" w:line="240" w:lineRule="auto"/>
        <w:ind w:firstLine="357"/>
        <w:jc w:val="both"/>
        <w:rPr>
          <w:szCs w:val="24"/>
        </w:rPr>
      </w:pPr>
      <w:r w:rsidRPr="00DD58E1">
        <w:rPr>
          <w:szCs w:val="24"/>
        </w:rPr>
        <w:t>2. Przez sformułowanie „14-dniowe kolonie”, należy rozumieć 14 dni łącznie z dniami przeznaczonymi na przyjazd do miejsca wypoczynku oraz powrót do miejsca zbiórki. Uczestnicy wypoczynku winni być zakwaterowani w tym samym ośrodku przez cały okres trwania turnusu.</w:t>
      </w:r>
    </w:p>
    <w:p w14:paraId="676C59DC" w14:textId="50B147A8" w:rsidR="00D52DEF" w:rsidRPr="00DD58E1" w:rsidRDefault="00D52DEF">
      <w:pPr>
        <w:spacing w:after="0" w:line="240" w:lineRule="auto"/>
        <w:ind w:firstLine="357"/>
        <w:jc w:val="both"/>
        <w:rPr>
          <w:szCs w:val="24"/>
        </w:rPr>
      </w:pPr>
      <w:r w:rsidRPr="00DD58E1">
        <w:rPr>
          <w:szCs w:val="24"/>
        </w:rPr>
        <w:t xml:space="preserve">3. Określoną dla każdego zadania grupę dzieci można podzielić na kilka turnusów mieszczących się w okresie od </w:t>
      </w:r>
      <w:r w:rsidR="004B06A2">
        <w:rPr>
          <w:szCs w:val="24"/>
        </w:rPr>
        <w:t xml:space="preserve">11 </w:t>
      </w:r>
      <w:r w:rsidR="000618CC" w:rsidRPr="00DD58E1">
        <w:rPr>
          <w:szCs w:val="24"/>
        </w:rPr>
        <w:t>lipca</w:t>
      </w:r>
      <w:r w:rsidRPr="00DD58E1">
        <w:rPr>
          <w:szCs w:val="24"/>
        </w:rPr>
        <w:t xml:space="preserve"> 20</w:t>
      </w:r>
      <w:r w:rsidR="00D97B16" w:rsidRPr="00DD58E1">
        <w:rPr>
          <w:szCs w:val="24"/>
        </w:rPr>
        <w:t>2</w:t>
      </w:r>
      <w:r w:rsidR="004B06A2">
        <w:rPr>
          <w:szCs w:val="24"/>
        </w:rPr>
        <w:t>2</w:t>
      </w:r>
      <w:r w:rsidRPr="00DD58E1">
        <w:rPr>
          <w:szCs w:val="24"/>
        </w:rPr>
        <w:t xml:space="preserve"> r. do 31 sierpnia 20</w:t>
      </w:r>
      <w:r w:rsidR="00D97B16" w:rsidRPr="00DD58E1">
        <w:rPr>
          <w:szCs w:val="24"/>
        </w:rPr>
        <w:t>2</w:t>
      </w:r>
      <w:r w:rsidR="004B06A2">
        <w:rPr>
          <w:szCs w:val="24"/>
        </w:rPr>
        <w:t>2</w:t>
      </w:r>
      <w:r w:rsidRPr="00DD58E1">
        <w:rPr>
          <w:szCs w:val="24"/>
        </w:rPr>
        <w:t xml:space="preserve"> r.</w:t>
      </w:r>
    </w:p>
    <w:p w14:paraId="42C03B37" w14:textId="58FFD18A" w:rsidR="00D52DEF" w:rsidRPr="00DD58E1" w:rsidRDefault="00D52DEF">
      <w:pPr>
        <w:spacing w:after="0" w:line="240" w:lineRule="auto"/>
        <w:ind w:firstLine="357"/>
        <w:jc w:val="both"/>
        <w:rPr>
          <w:szCs w:val="24"/>
        </w:rPr>
      </w:pPr>
      <w:r w:rsidRPr="00DD58E1">
        <w:rPr>
          <w:szCs w:val="24"/>
        </w:rPr>
        <w:t>4. Miejsce zbiórki uczestników – miasta będące siedzibą powiatów na terenie województwa lubuskiego. W kalkulacji kosztów transportu należy przyjąć odległości najbardziej niekorzystne dla wykonawcy – najbardziej oddalone powiaty województwa lubuskiego.</w:t>
      </w:r>
    </w:p>
    <w:p w14:paraId="0C0B08E6" w14:textId="0E673D91" w:rsidR="00D52DEF" w:rsidRPr="00DD58E1" w:rsidRDefault="00D52DEF">
      <w:pPr>
        <w:spacing w:after="0" w:line="240" w:lineRule="auto"/>
        <w:ind w:firstLine="357"/>
        <w:jc w:val="both"/>
        <w:rPr>
          <w:rFonts w:eastAsia="Times New Roman"/>
          <w:szCs w:val="24"/>
          <w:lang w:eastAsia="pl-PL"/>
        </w:rPr>
      </w:pPr>
    </w:p>
    <w:p w14:paraId="0D7D7BD8" w14:textId="599F9F5E" w:rsidR="00D52DEF" w:rsidRPr="00700E4B" w:rsidRDefault="00D52DEF">
      <w:pPr>
        <w:spacing w:after="0" w:line="240" w:lineRule="auto"/>
        <w:ind w:firstLine="357"/>
        <w:jc w:val="both"/>
        <w:rPr>
          <w:szCs w:val="24"/>
        </w:rPr>
      </w:pPr>
      <w:r w:rsidRPr="00DD58E1">
        <w:rPr>
          <w:b/>
          <w:szCs w:val="24"/>
        </w:rPr>
        <w:t xml:space="preserve">§ </w:t>
      </w:r>
      <w:r w:rsidR="006A6121">
        <w:rPr>
          <w:b/>
          <w:szCs w:val="24"/>
        </w:rPr>
        <w:t>7</w:t>
      </w:r>
      <w:r w:rsidRPr="00700E4B">
        <w:rPr>
          <w:b/>
          <w:szCs w:val="24"/>
        </w:rPr>
        <w:t>.</w:t>
      </w:r>
      <w:r w:rsidRPr="00700E4B">
        <w:rPr>
          <w:szCs w:val="24"/>
        </w:rPr>
        <w:t xml:space="preserve"> Wymagania stawiane wykonawcy:</w:t>
      </w:r>
    </w:p>
    <w:p w14:paraId="2204CAC3" w14:textId="52F978F4" w:rsidR="00D52DEF" w:rsidRPr="00DD58E1" w:rsidRDefault="00D52DEF">
      <w:pPr>
        <w:numPr>
          <w:ilvl w:val="0"/>
          <w:numId w:val="13"/>
        </w:numPr>
        <w:spacing w:after="0" w:line="240" w:lineRule="auto"/>
        <w:jc w:val="both"/>
        <w:rPr>
          <w:szCs w:val="24"/>
        </w:rPr>
      </w:pPr>
      <w:r w:rsidRPr="00DD58E1">
        <w:rPr>
          <w:szCs w:val="24"/>
        </w:rPr>
        <w:t xml:space="preserve">wykonawca winien dysponować wydzielonym, bezpiecznym obiektem wypoczynkowym (budynki, domki campingowe) z pomieszczeniami sanitarnymi, świetlicą/salą telewizyjną, izolatką, zapleczem sportowym z miejscem do zespołowych gier sportowych. </w:t>
      </w:r>
      <w:r w:rsidR="00C97728" w:rsidRPr="00DD58E1">
        <w:rPr>
          <w:szCs w:val="24"/>
        </w:rPr>
        <w:t xml:space="preserve">W przypadku realizacji zadań </w:t>
      </w:r>
      <w:r w:rsidR="00037EF8">
        <w:rPr>
          <w:szCs w:val="24"/>
        </w:rPr>
        <w:t>nr</w:t>
      </w:r>
      <w:r w:rsidR="00C97728" w:rsidRPr="00DD58E1">
        <w:rPr>
          <w:szCs w:val="24"/>
        </w:rPr>
        <w:t xml:space="preserve"> 1, 2</w:t>
      </w:r>
      <w:r w:rsidR="000618CC" w:rsidRPr="00DD58E1">
        <w:rPr>
          <w:szCs w:val="24"/>
        </w:rPr>
        <w:t xml:space="preserve">, 5 i 6 </w:t>
      </w:r>
      <w:r w:rsidR="00C97728" w:rsidRPr="00DD58E1">
        <w:rPr>
          <w:szCs w:val="24"/>
        </w:rPr>
        <w:t xml:space="preserve">obiekt </w:t>
      </w:r>
      <w:r w:rsidRPr="00DD58E1">
        <w:rPr>
          <w:szCs w:val="24"/>
        </w:rPr>
        <w:t xml:space="preserve">winien być położony nie dalej niż 1200 m od kąpieliska, </w:t>
      </w:r>
      <w:r w:rsidR="00C97728" w:rsidRPr="00DD58E1">
        <w:rPr>
          <w:szCs w:val="24"/>
        </w:rPr>
        <w:t xml:space="preserve">mierzonych </w:t>
      </w:r>
      <w:r w:rsidRPr="00DD58E1">
        <w:rPr>
          <w:szCs w:val="24"/>
        </w:rPr>
        <w:t>najkrótszym ciągiem pieszym;</w:t>
      </w:r>
    </w:p>
    <w:p w14:paraId="2CE364A5" w14:textId="77777777" w:rsidR="00D52DEF" w:rsidRPr="00DD58E1" w:rsidRDefault="00D52DEF">
      <w:pPr>
        <w:numPr>
          <w:ilvl w:val="0"/>
          <w:numId w:val="13"/>
        </w:numPr>
        <w:spacing w:after="0" w:line="240" w:lineRule="auto"/>
        <w:jc w:val="both"/>
        <w:rPr>
          <w:szCs w:val="24"/>
        </w:rPr>
      </w:pPr>
      <w:r w:rsidRPr="00DD58E1">
        <w:rPr>
          <w:szCs w:val="24"/>
        </w:rPr>
        <w:t>w przypadku organizacji wypoczynku z udziałem dzieci i młodzieży niepełnosprawnej obiekt musi być dostosowany do potrzeb wynikających z rodzaju i stopnia niepełnosprawności uczestników wypoczynku;</w:t>
      </w:r>
    </w:p>
    <w:p w14:paraId="2A98E48F" w14:textId="2B2132BE" w:rsidR="00D52DEF" w:rsidRPr="00DD58E1" w:rsidRDefault="00D52DEF">
      <w:pPr>
        <w:numPr>
          <w:ilvl w:val="0"/>
          <w:numId w:val="13"/>
        </w:numPr>
        <w:spacing w:after="0" w:line="240" w:lineRule="auto"/>
        <w:jc w:val="both"/>
        <w:rPr>
          <w:szCs w:val="24"/>
        </w:rPr>
      </w:pPr>
      <w:r w:rsidRPr="00DD58E1">
        <w:rPr>
          <w:szCs w:val="24"/>
        </w:rPr>
        <w:t xml:space="preserve">wykonawca winien zapewnić zakwaterowanie w pokojach max. </w:t>
      </w:r>
      <w:r w:rsidR="000618CC" w:rsidRPr="00DD58E1">
        <w:rPr>
          <w:szCs w:val="24"/>
        </w:rPr>
        <w:t>4</w:t>
      </w:r>
      <w:r w:rsidRPr="00DD58E1">
        <w:rPr>
          <w:szCs w:val="24"/>
        </w:rPr>
        <w:t>-osobowych z łazienk</w:t>
      </w:r>
      <w:r w:rsidR="000618CC" w:rsidRPr="00DD58E1">
        <w:rPr>
          <w:szCs w:val="24"/>
        </w:rPr>
        <w:t>ą</w:t>
      </w:r>
      <w:r w:rsidRPr="00DD58E1">
        <w:rPr>
          <w:szCs w:val="24"/>
        </w:rPr>
        <w:t>;</w:t>
      </w:r>
    </w:p>
    <w:p w14:paraId="46851AE4" w14:textId="479D226A" w:rsidR="00D52DEF" w:rsidRPr="00DD58E1" w:rsidRDefault="00D52DEF">
      <w:pPr>
        <w:numPr>
          <w:ilvl w:val="0"/>
          <w:numId w:val="13"/>
        </w:numPr>
        <w:spacing w:after="0" w:line="240" w:lineRule="auto"/>
        <w:jc w:val="both"/>
        <w:rPr>
          <w:szCs w:val="24"/>
        </w:rPr>
      </w:pPr>
      <w:r w:rsidRPr="00DD58E1">
        <w:rPr>
          <w:szCs w:val="24"/>
        </w:rPr>
        <w:t xml:space="preserve">spełnić należy warunek zapewnienia w sypialni min. </w:t>
      </w:r>
      <w:r w:rsidR="000618CC" w:rsidRPr="00DD58E1">
        <w:rPr>
          <w:szCs w:val="24"/>
        </w:rPr>
        <w:t>4</w:t>
      </w:r>
      <w:r w:rsidRPr="00DD58E1">
        <w:rPr>
          <w:szCs w:val="24"/>
        </w:rPr>
        <w:t xml:space="preserve"> m</w:t>
      </w:r>
      <w:r w:rsidRPr="00DD58E1">
        <w:rPr>
          <w:szCs w:val="24"/>
          <w:vertAlign w:val="superscript"/>
        </w:rPr>
        <w:t xml:space="preserve">2 </w:t>
      </w:r>
      <w:r w:rsidRPr="00DD58E1">
        <w:rPr>
          <w:szCs w:val="24"/>
        </w:rPr>
        <w:t xml:space="preserve"> powierzchni na jednego uczestnika. Łóżka w pokojach winny być ustawione z zachowaniem swobodnego dostępu dla każdej osoby;</w:t>
      </w:r>
    </w:p>
    <w:p w14:paraId="7B65679A" w14:textId="564DAC2C" w:rsidR="00D52DEF" w:rsidRPr="00DD58E1" w:rsidRDefault="00D52DEF">
      <w:pPr>
        <w:numPr>
          <w:ilvl w:val="0"/>
          <w:numId w:val="13"/>
        </w:numPr>
        <w:spacing w:after="0" w:line="240" w:lineRule="auto"/>
        <w:jc w:val="both"/>
        <w:rPr>
          <w:szCs w:val="24"/>
        </w:rPr>
      </w:pPr>
      <w:r w:rsidRPr="00DD58E1">
        <w:rPr>
          <w:szCs w:val="24"/>
        </w:rPr>
        <w:t xml:space="preserve">wykonawca zapewni wyposażenie w dobrym stanie technicznym, nie zagrażające bezpieczeństwu i zdrowiu uczestników (meble stabilne, nie pozwalające na skaleczenie lub upadek kolonisty, bez widocznych uszkodzeń, rozdarć, czyste i estetyczne). Każdy uczestnik kolonii musi mieć zapewnione miejsce do złożenia i powieszenia ubrań, butów, walizek, plecaków, łóżko z estetyczną, czystą i niezużytą pościelą, kołdrę, koc, poduszkę, naczynia i sztućce do spożywania posiłków, kosz na śmieci w pomieszczeniu. Tapczany, łóżka, materace na łóżkach nie mogą być zużyte, pozapadane, brudne – muszą gwarantować </w:t>
      </w:r>
      <w:r w:rsidRPr="00DD58E1">
        <w:rPr>
          <w:szCs w:val="24"/>
        </w:rPr>
        <w:lastRenderedPageBreak/>
        <w:t>uczestnikowi wygodny wypoczynek. Ściany czyste i estetyczne, pomalowane w kolorach jasnych, pastelowych. Podłogi czyste – nie dopuszcza się brudnych dywanów i wykładzin. Odpadające tynki, dziury lub zagrzybienie dyskwalifikuje pomieszczenie;</w:t>
      </w:r>
    </w:p>
    <w:p w14:paraId="7C4489C9" w14:textId="7E10ADF7" w:rsidR="00D52DEF" w:rsidRPr="00DD58E1" w:rsidRDefault="00D52DEF">
      <w:pPr>
        <w:numPr>
          <w:ilvl w:val="0"/>
          <w:numId w:val="13"/>
        </w:numPr>
        <w:spacing w:after="0" w:line="240" w:lineRule="auto"/>
        <w:jc w:val="both"/>
        <w:rPr>
          <w:szCs w:val="24"/>
        </w:rPr>
      </w:pPr>
      <w:r w:rsidRPr="00DD58E1">
        <w:rPr>
          <w:szCs w:val="24"/>
        </w:rPr>
        <w:t xml:space="preserve">pomieszczenia sanitarne </w:t>
      </w:r>
      <w:r w:rsidR="00D97B16" w:rsidRPr="00DD58E1">
        <w:rPr>
          <w:szCs w:val="24"/>
        </w:rPr>
        <w:t xml:space="preserve">w pokojach </w:t>
      </w:r>
      <w:r w:rsidRPr="00DD58E1">
        <w:rPr>
          <w:szCs w:val="24"/>
        </w:rPr>
        <w:t xml:space="preserve">– ubikacje i łazienki powinny być wyposażone </w:t>
      </w:r>
      <w:r w:rsidR="00C54268" w:rsidRPr="00DD58E1">
        <w:rPr>
          <w:szCs w:val="24"/>
        </w:rPr>
        <w:br/>
      </w:r>
      <w:r w:rsidRPr="00DD58E1">
        <w:rPr>
          <w:szCs w:val="24"/>
        </w:rPr>
        <w:t>w kompletne urządzenia, m.in. pokrętła, zamontowane w uchwytach prysznice, zamykane lub zasłaniane kabiny prysznicowe, działające spłuczki ustępowe, przymocowane do ścian uchwyty na papier toaletowy, wieszaki na ręczniki i ubranie, lustra. Powierzchnia pomieszczeń musi pozwalać na swobodne poruszanie się użytkownika/ów i swobodne korzystanie z każdego z urządzeń. Ściany i podłogi wyłożone kafelkami, czyste</w:t>
      </w:r>
      <w:r w:rsidR="000D340C" w:rsidRPr="00DD58E1">
        <w:rPr>
          <w:szCs w:val="24"/>
        </w:rPr>
        <w:br/>
      </w:r>
      <w:r w:rsidRPr="00DD58E1">
        <w:rPr>
          <w:szCs w:val="24"/>
        </w:rPr>
        <w:t>i estetyczne. Odpadające tynki, dziury lub zagrzybienie dyskwalifikuje pomieszczenie. Przez całą dobę winna być zapewniona ciepła woda;</w:t>
      </w:r>
    </w:p>
    <w:p w14:paraId="6C66D42F" w14:textId="6172F922" w:rsidR="00D52DEF" w:rsidRPr="00DD58E1" w:rsidRDefault="00D52DEF">
      <w:pPr>
        <w:numPr>
          <w:ilvl w:val="0"/>
          <w:numId w:val="13"/>
        </w:numPr>
        <w:spacing w:after="0" w:line="240" w:lineRule="auto"/>
        <w:jc w:val="both"/>
        <w:rPr>
          <w:szCs w:val="24"/>
        </w:rPr>
      </w:pPr>
      <w:r w:rsidRPr="00DD58E1">
        <w:rPr>
          <w:szCs w:val="24"/>
        </w:rPr>
        <w:t>świetlice, sale telewizyjne, zadaszenia i inne pomieszczenia dostosowane do zajęć w razie niepogody, muszą gwarantować możliwość jednoczesnego pobytu uczestników całego turnusu;</w:t>
      </w:r>
    </w:p>
    <w:p w14:paraId="093F8C09" w14:textId="44878CB0" w:rsidR="00D52DEF" w:rsidRPr="00DD58E1" w:rsidRDefault="00D52DEF">
      <w:pPr>
        <w:numPr>
          <w:ilvl w:val="0"/>
          <w:numId w:val="13"/>
        </w:numPr>
        <w:spacing w:after="0" w:line="240" w:lineRule="auto"/>
        <w:jc w:val="both"/>
        <w:rPr>
          <w:szCs w:val="24"/>
        </w:rPr>
      </w:pPr>
      <w:r w:rsidRPr="00DD58E1">
        <w:rPr>
          <w:szCs w:val="24"/>
        </w:rPr>
        <w:t>wykonawca winien zapewnić wyposażenie świetlic w sprzęt grający, artykuły i przedmioty konieczne do prowadzenia zajęć z dziećmi, m.in. gry (min. jedna gra planszowa na</w:t>
      </w:r>
      <w:r w:rsidR="00162464" w:rsidRPr="00DD58E1">
        <w:rPr>
          <w:szCs w:val="24"/>
        </w:rPr>
        <w:t xml:space="preserve"> </w:t>
      </w:r>
      <w:r w:rsidR="004B06A2">
        <w:rPr>
          <w:szCs w:val="24"/>
        </w:rPr>
        <w:br/>
      </w:r>
      <w:r w:rsidRPr="00DD58E1">
        <w:rPr>
          <w:szCs w:val="24"/>
        </w:rPr>
        <w:t>4 dzieci), przybory rysunkowe</w:t>
      </w:r>
      <w:r w:rsidR="006974E1" w:rsidRPr="00DD58E1">
        <w:rPr>
          <w:szCs w:val="24"/>
        </w:rPr>
        <w:t xml:space="preserve"> i </w:t>
      </w:r>
      <w:r w:rsidRPr="00DD58E1">
        <w:rPr>
          <w:szCs w:val="24"/>
        </w:rPr>
        <w:t>papier</w:t>
      </w:r>
      <w:r w:rsidR="006974E1" w:rsidRPr="00DD58E1">
        <w:rPr>
          <w:szCs w:val="24"/>
        </w:rPr>
        <w:t>,</w:t>
      </w:r>
      <w:r w:rsidRPr="00DD58E1">
        <w:rPr>
          <w:szCs w:val="24"/>
        </w:rPr>
        <w:t xml:space="preserve"> jak również zapewnić piłki do gier zespołowych</w:t>
      </w:r>
      <w:r w:rsidR="000D340C" w:rsidRPr="00DD58E1">
        <w:rPr>
          <w:szCs w:val="24"/>
        </w:rPr>
        <w:t xml:space="preserve"> </w:t>
      </w:r>
      <w:r w:rsidRPr="00DD58E1">
        <w:rPr>
          <w:szCs w:val="24"/>
        </w:rPr>
        <w:t>(co najmniej jedną na 10 osób), siatkę do gry w siatkówkę, kometki itp.;</w:t>
      </w:r>
    </w:p>
    <w:p w14:paraId="65EBE1A0" w14:textId="77777777" w:rsidR="00D52DEF" w:rsidRPr="00DD58E1" w:rsidRDefault="00D52DEF">
      <w:pPr>
        <w:numPr>
          <w:ilvl w:val="0"/>
          <w:numId w:val="13"/>
        </w:numPr>
        <w:spacing w:after="0" w:line="240" w:lineRule="auto"/>
        <w:jc w:val="both"/>
        <w:rPr>
          <w:szCs w:val="24"/>
        </w:rPr>
      </w:pPr>
      <w:r w:rsidRPr="00DD58E1">
        <w:rPr>
          <w:szCs w:val="24"/>
        </w:rPr>
        <w:t>wykonawca winien zapewnić uczestnikom trzy posiłki podstawowe dziennie oraz podwieczorek, stały dostęp do napojów w miejscu ogólnie dostępnym z możliwością samoobsługi;</w:t>
      </w:r>
    </w:p>
    <w:p w14:paraId="253BA559" w14:textId="77777777" w:rsidR="00D52DEF" w:rsidRPr="00DD58E1" w:rsidRDefault="00D52DEF">
      <w:pPr>
        <w:numPr>
          <w:ilvl w:val="0"/>
          <w:numId w:val="13"/>
        </w:numPr>
        <w:spacing w:after="0" w:line="240" w:lineRule="auto"/>
        <w:jc w:val="both"/>
        <w:rPr>
          <w:szCs w:val="24"/>
        </w:rPr>
      </w:pPr>
      <w:r w:rsidRPr="00DD58E1">
        <w:rPr>
          <w:szCs w:val="24"/>
        </w:rPr>
        <w:t>wykonawca winien zapewnić suchy prowiant i napoje w czasie wycieczek oraz na czas przewozu dzieci z miejsca wypoczynku do miejsca zamieszkania;</w:t>
      </w:r>
    </w:p>
    <w:p w14:paraId="7C430239" w14:textId="415F9976" w:rsidR="00D52DEF" w:rsidRPr="00DD58E1" w:rsidRDefault="00D52DEF">
      <w:pPr>
        <w:numPr>
          <w:ilvl w:val="0"/>
          <w:numId w:val="13"/>
        </w:numPr>
        <w:spacing w:after="0" w:line="240" w:lineRule="auto"/>
        <w:jc w:val="both"/>
        <w:rPr>
          <w:szCs w:val="24"/>
        </w:rPr>
      </w:pPr>
      <w:r w:rsidRPr="00DD58E1">
        <w:rPr>
          <w:szCs w:val="24"/>
        </w:rPr>
        <w:t>w przypadku organizacji wypoczynku nad morzem wykonawca winien zapewnić dostęp do wyznaczonego kąpieliska oraz opiekę ratownika wodnego;</w:t>
      </w:r>
    </w:p>
    <w:p w14:paraId="31B93C12" w14:textId="322E932A" w:rsidR="00D52DEF" w:rsidRPr="00D60C24" w:rsidRDefault="00D52DEF">
      <w:pPr>
        <w:numPr>
          <w:ilvl w:val="0"/>
          <w:numId w:val="13"/>
        </w:numPr>
        <w:spacing w:after="0" w:line="240" w:lineRule="auto"/>
        <w:jc w:val="both"/>
        <w:rPr>
          <w:szCs w:val="24"/>
        </w:rPr>
      </w:pPr>
      <w:r w:rsidRPr="00DD58E1">
        <w:rPr>
          <w:szCs w:val="24"/>
        </w:rPr>
        <w:t xml:space="preserve">wykonawca winien zapewnić uczestnikom wypoczynku prowadzenie w górach przez przewodników górskich posiadających uprawnienia określone w ustawie z dnia 29 sierpnia 1997 r. o usługach </w:t>
      </w:r>
      <w:r w:rsidR="00893CED" w:rsidRPr="00DD58E1">
        <w:rPr>
          <w:szCs w:val="24"/>
        </w:rPr>
        <w:t xml:space="preserve">hotelarskich oraz usługach pilotów wycieczek i przewodników </w:t>
      </w:r>
      <w:r w:rsidRPr="00DD58E1">
        <w:rPr>
          <w:szCs w:val="24"/>
        </w:rPr>
        <w:t xml:space="preserve">turystycznych (Dz. U. z </w:t>
      </w:r>
      <w:r w:rsidR="000F1A63" w:rsidRPr="00DD58E1">
        <w:rPr>
          <w:szCs w:val="24"/>
        </w:rPr>
        <w:t xml:space="preserve">2020 </w:t>
      </w:r>
      <w:r w:rsidRPr="00DD58E1">
        <w:rPr>
          <w:szCs w:val="24"/>
        </w:rPr>
        <w:t xml:space="preserve">r. poz. </w:t>
      </w:r>
      <w:r w:rsidR="000F1A63" w:rsidRPr="00DD58E1">
        <w:rPr>
          <w:szCs w:val="24"/>
        </w:rPr>
        <w:t>2211</w:t>
      </w:r>
      <w:r w:rsidRPr="00DD58E1">
        <w:rPr>
          <w:szCs w:val="24"/>
        </w:rPr>
        <w:t xml:space="preserve">) oraz w rozporządzeniu Ministra Sportu </w:t>
      </w:r>
      <w:r w:rsidR="004B06A2">
        <w:rPr>
          <w:szCs w:val="24"/>
        </w:rPr>
        <w:br/>
      </w:r>
      <w:r w:rsidRPr="00DD58E1">
        <w:rPr>
          <w:szCs w:val="24"/>
        </w:rPr>
        <w:t>i Turystyki z dnia 26 czerwca 2014 r. w sprawie nabywania uprawnień przewodnika górskiego (</w:t>
      </w:r>
      <w:r w:rsidRPr="00E24373">
        <w:rPr>
          <w:szCs w:val="24"/>
        </w:rPr>
        <w:t>Dz. U. z 2014 r. poz. 868</w:t>
      </w:r>
      <w:r w:rsidR="00023BB1" w:rsidRPr="00E24373">
        <w:rPr>
          <w:szCs w:val="24"/>
        </w:rPr>
        <w:t>, z późn. zm.</w:t>
      </w:r>
      <w:r w:rsidRPr="00E24373">
        <w:rPr>
          <w:szCs w:val="24"/>
        </w:rPr>
        <w:t>);</w:t>
      </w:r>
    </w:p>
    <w:p w14:paraId="4A90BD96" w14:textId="720C4F1B" w:rsidR="00D52DEF" w:rsidRPr="00DD58E1" w:rsidRDefault="00D52DEF">
      <w:pPr>
        <w:numPr>
          <w:ilvl w:val="0"/>
          <w:numId w:val="13"/>
        </w:numPr>
        <w:spacing w:after="0" w:line="240" w:lineRule="auto"/>
        <w:jc w:val="both"/>
        <w:rPr>
          <w:szCs w:val="24"/>
        </w:rPr>
      </w:pPr>
      <w:r w:rsidRPr="00DD58E1">
        <w:rPr>
          <w:szCs w:val="24"/>
        </w:rPr>
        <w:t>wykonawca winien zapewnić 24-godzinną opiekę medyczną, a w przypadku organizacji wypoczynku dla grup przebywających na jednym turnusie, liczących</w:t>
      </w:r>
      <w:r w:rsidR="00DC632C" w:rsidRPr="00DD58E1">
        <w:rPr>
          <w:szCs w:val="24"/>
        </w:rPr>
        <w:t xml:space="preserve"> </w:t>
      </w:r>
      <w:r w:rsidRPr="00DD58E1">
        <w:rPr>
          <w:szCs w:val="24"/>
        </w:rPr>
        <w:t>powyżej 50 uczestników zatrudnić pielęgniarkę</w:t>
      </w:r>
      <w:r w:rsidR="00DC632C" w:rsidRPr="00DD58E1">
        <w:rPr>
          <w:szCs w:val="24"/>
        </w:rPr>
        <w:t>, ratownika medycznego lub lekarza</w:t>
      </w:r>
      <w:r w:rsidR="00D33833" w:rsidRPr="00DD58E1">
        <w:rPr>
          <w:szCs w:val="24"/>
        </w:rPr>
        <w:t>;</w:t>
      </w:r>
    </w:p>
    <w:p w14:paraId="22185A95" w14:textId="631D4437" w:rsidR="00D52DEF" w:rsidRPr="00E24373" w:rsidRDefault="00D52DEF">
      <w:pPr>
        <w:numPr>
          <w:ilvl w:val="0"/>
          <w:numId w:val="13"/>
        </w:numPr>
        <w:spacing w:after="0" w:line="240" w:lineRule="auto"/>
        <w:jc w:val="both"/>
        <w:rPr>
          <w:szCs w:val="24"/>
        </w:rPr>
      </w:pPr>
      <w:r w:rsidRPr="00D60C24">
        <w:rPr>
          <w:szCs w:val="24"/>
        </w:rPr>
        <w:t>wykonawca winien zapewnić przez cały czas trwania turnusów dyspozycyjny samochód</w:t>
      </w:r>
      <w:r w:rsidR="000D340C" w:rsidRPr="00827ABC">
        <w:rPr>
          <w:szCs w:val="24"/>
        </w:rPr>
        <w:br/>
      </w:r>
      <w:r w:rsidRPr="00E24373">
        <w:rPr>
          <w:szCs w:val="24"/>
        </w:rPr>
        <w:t>z kierowcą do przewozu osób w nagłych potrzebach;</w:t>
      </w:r>
    </w:p>
    <w:p w14:paraId="1B57DD20" w14:textId="117CD98B" w:rsidR="00D52DEF" w:rsidRPr="00E24373" w:rsidRDefault="00D52DEF">
      <w:pPr>
        <w:numPr>
          <w:ilvl w:val="0"/>
          <w:numId w:val="13"/>
        </w:numPr>
        <w:spacing w:after="0" w:line="240" w:lineRule="auto"/>
        <w:jc w:val="both"/>
        <w:rPr>
          <w:szCs w:val="24"/>
        </w:rPr>
      </w:pPr>
      <w:r w:rsidRPr="00E24373">
        <w:rPr>
          <w:szCs w:val="24"/>
        </w:rPr>
        <w:t>wykonawca winien zapewnić opiekę wychowawców zarówno podczas transportu, jak</w:t>
      </w:r>
      <w:r w:rsidR="000D340C" w:rsidRPr="00E24373">
        <w:rPr>
          <w:szCs w:val="24"/>
        </w:rPr>
        <w:br/>
      </w:r>
      <w:r w:rsidRPr="00E24373">
        <w:rPr>
          <w:szCs w:val="24"/>
        </w:rPr>
        <w:t>i pobytu</w:t>
      </w:r>
      <w:r w:rsidR="00DC632C" w:rsidRPr="00E24373">
        <w:rPr>
          <w:szCs w:val="24"/>
        </w:rPr>
        <w:t xml:space="preserve"> </w:t>
      </w:r>
      <w:r w:rsidRPr="00E24373">
        <w:rPr>
          <w:szCs w:val="24"/>
        </w:rPr>
        <w:t xml:space="preserve">oraz </w:t>
      </w:r>
      <w:r w:rsidR="00DC632C" w:rsidRPr="00E24373">
        <w:rPr>
          <w:szCs w:val="24"/>
        </w:rPr>
        <w:t xml:space="preserve">spełniać </w:t>
      </w:r>
      <w:r w:rsidRPr="00E24373">
        <w:rPr>
          <w:szCs w:val="24"/>
        </w:rPr>
        <w:t>pozostałe wymogi</w:t>
      </w:r>
      <w:r w:rsidR="00860CEE" w:rsidRPr="00E24373">
        <w:rPr>
          <w:szCs w:val="24"/>
        </w:rPr>
        <w:t xml:space="preserve">, o których mowa w </w:t>
      </w:r>
      <w:r w:rsidRPr="00E24373">
        <w:rPr>
          <w:szCs w:val="24"/>
        </w:rPr>
        <w:t xml:space="preserve">art. 92a-92t ustawy z dnia </w:t>
      </w:r>
      <w:r w:rsidR="004B06A2" w:rsidRPr="00E24373">
        <w:rPr>
          <w:szCs w:val="24"/>
        </w:rPr>
        <w:br/>
      </w:r>
      <w:r w:rsidRPr="00E24373">
        <w:rPr>
          <w:szCs w:val="24"/>
        </w:rPr>
        <w:t xml:space="preserve">7 września 1991 r. o systemie oświaty (Dz. U. z </w:t>
      </w:r>
      <w:r w:rsidR="000F1A63" w:rsidRPr="00E24373">
        <w:rPr>
          <w:szCs w:val="24"/>
        </w:rPr>
        <w:t>202</w:t>
      </w:r>
      <w:r w:rsidR="004B06A2" w:rsidRPr="00E24373">
        <w:rPr>
          <w:szCs w:val="24"/>
        </w:rPr>
        <w:t>1</w:t>
      </w:r>
      <w:r w:rsidR="000F1A63" w:rsidRPr="00E24373">
        <w:rPr>
          <w:szCs w:val="24"/>
        </w:rPr>
        <w:t xml:space="preserve"> </w:t>
      </w:r>
      <w:r w:rsidRPr="00E24373">
        <w:rPr>
          <w:szCs w:val="24"/>
        </w:rPr>
        <w:t xml:space="preserve">r. poz. </w:t>
      </w:r>
      <w:r w:rsidR="000F1A63" w:rsidRPr="00E24373">
        <w:rPr>
          <w:szCs w:val="24"/>
        </w:rPr>
        <w:t>1</w:t>
      </w:r>
      <w:r w:rsidR="004B06A2" w:rsidRPr="00E24373">
        <w:rPr>
          <w:szCs w:val="24"/>
        </w:rPr>
        <w:t>915</w:t>
      </w:r>
      <w:r w:rsidRPr="00E24373">
        <w:rPr>
          <w:szCs w:val="24"/>
        </w:rPr>
        <w:t>, z późn. zm.) – dalej u.s.o.</w:t>
      </w:r>
      <w:r w:rsidR="00D33833" w:rsidRPr="00E24373">
        <w:rPr>
          <w:szCs w:val="24"/>
        </w:rPr>
        <w:t>;</w:t>
      </w:r>
    </w:p>
    <w:p w14:paraId="14CAC3AF" w14:textId="16EA8D6A" w:rsidR="00D52DEF" w:rsidRPr="00E24373" w:rsidRDefault="00D52DEF">
      <w:pPr>
        <w:numPr>
          <w:ilvl w:val="0"/>
          <w:numId w:val="13"/>
        </w:numPr>
        <w:spacing w:after="0" w:line="240" w:lineRule="auto"/>
        <w:jc w:val="both"/>
        <w:rPr>
          <w:szCs w:val="24"/>
        </w:rPr>
      </w:pPr>
      <w:r w:rsidRPr="00E24373">
        <w:rPr>
          <w:szCs w:val="24"/>
        </w:rPr>
        <w:t xml:space="preserve">wykonawca winien zapewnić realizację programu opiekuńczo-wychowawczego, sportowego, </w:t>
      </w:r>
      <w:r w:rsidR="00202536" w:rsidRPr="00E24373">
        <w:rPr>
          <w:szCs w:val="24"/>
        </w:rPr>
        <w:t xml:space="preserve">ogniska, </w:t>
      </w:r>
      <w:r w:rsidRPr="00E24373">
        <w:rPr>
          <w:szCs w:val="24"/>
        </w:rPr>
        <w:t>gry i zabawy, konkursy, nagrody, itp.;</w:t>
      </w:r>
    </w:p>
    <w:p w14:paraId="3F3FDB92" w14:textId="05C20508" w:rsidR="00E7177F" w:rsidRPr="00DD58E1" w:rsidRDefault="00E7177F" w:rsidP="00E7177F">
      <w:pPr>
        <w:numPr>
          <w:ilvl w:val="0"/>
          <w:numId w:val="13"/>
        </w:numPr>
        <w:spacing w:after="0" w:line="240" w:lineRule="auto"/>
        <w:jc w:val="both"/>
        <w:rPr>
          <w:szCs w:val="24"/>
        </w:rPr>
      </w:pPr>
      <w:r w:rsidRPr="00E24373">
        <w:rPr>
          <w:szCs w:val="24"/>
        </w:rPr>
        <w:t>program pobytu</w:t>
      </w:r>
      <w:r w:rsidRPr="00DD58E1">
        <w:rPr>
          <w:szCs w:val="24"/>
        </w:rPr>
        <w:t xml:space="preserve"> winien obejmować </w:t>
      </w:r>
      <w:r w:rsidRPr="00700E4B">
        <w:rPr>
          <w:szCs w:val="24"/>
        </w:rPr>
        <w:t>zajęcia zamienne w przypadku warunków atmosferycznych uniemożliwiających przeprowadzenie zajęć na świeżym powietrzu;</w:t>
      </w:r>
    </w:p>
    <w:p w14:paraId="5EA2A52A" w14:textId="22094467" w:rsidR="00D52DEF" w:rsidRDefault="00D52DEF">
      <w:pPr>
        <w:numPr>
          <w:ilvl w:val="0"/>
          <w:numId w:val="13"/>
        </w:numPr>
        <w:spacing w:after="0" w:line="240" w:lineRule="auto"/>
        <w:jc w:val="both"/>
        <w:rPr>
          <w:szCs w:val="24"/>
        </w:rPr>
      </w:pPr>
      <w:r w:rsidRPr="00DD58E1">
        <w:rPr>
          <w:szCs w:val="24"/>
        </w:rPr>
        <w:t xml:space="preserve">program pobytu </w:t>
      </w:r>
      <w:r w:rsidR="00A54FCE" w:rsidRPr="00DD58E1">
        <w:rPr>
          <w:szCs w:val="24"/>
        </w:rPr>
        <w:t>może</w:t>
      </w:r>
      <w:r w:rsidRPr="00DD58E1">
        <w:rPr>
          <w:szCs w:val="24"/>
        </w:rPr>
        <w:t>:</w:t>
      </w:r>
    </w:p>
    <w:p w14:paraId="71658B8A" w14:textId="77777777" w:rsidR="00E24373" w:rsidRDefault="002E795E" w:rsidP="002E795E">
      <w:pPr>
        <w:pStyle w:val="Akapitzlist"/>
        <w:numPr>
          <w:ilvl w:val="0"/>
          <w:numId w:val="14"/>
        </w:numPr>
        <w:spacing w:after="0" w:line="240" w:lineRule="auto"/>
        <w:jc w:val="both"/>
        <w:rPr>
          <w:szCs w:val="24"/>
        </w:rPr>
      </w:pPr>
      <w:r w:rsidRPr="002E795E">
        <w:rPr>
          <w:szCs w:val="24"/>
        </w:rPr>
        <w:t xml:space="preserve">promować i wzmacniać zdrowie, w tym zdrowie psychiczne, być ukierunkowany na pomoc psychologiczno-pedagogiczną oraz </w:t>
      </w:r>
      <w:r>
        <w:rPr>
          <w:szCs w:val="24"/>
        </w:rPr>
        <w:t>wsparcie rówieś</w:t>
      </w:r>
      <w:r w:rsidR="00955033">
        <w:rPr>
          <w:szCs w:val="24"/>
        </w:rPr>
        <w:t>nicze</w:t>
      </w:r>
      <w:r w:rsidR="00E24373">
        <w:rPr>
          <w:szCs w:val="24"/>
        </w:rPr>
        <w:t>,</w:t>
      </w:r>
    </w:p>
    <w:p w14:paraId="5891E581" w14:textId="1F34BB64" w:rsidR="002E795E" w:rsidRPr="002E795E" w:rsidRDefault="002E795E" w:rsidP="002E795E">
      <w:pPr>
        <w:pStyle w:val="Akapitzlist"/>
        <w:numPr>
          <w:ilvl w:val="0"/>
          <w:numId w:val="14"/>
        </w:numPr>
        <w:spacing w:after="0" w:line="240" w:lineRule="auto"/>
        <w:jc w:val="both"/>
        <w:rPr>
          <w:szCs w:val="24"/>
        </w:rPr>
      </w:pPr>
      <w:r w:rsidRPr="002E795E">
        <w:rPr>
          <w:szCs w:val="24"/>
        </w:rPr>
        <w:t>utrwal</w:t>
      </w:r>
      <w:r w:rsidR="00E24373">
        <w:rPr>
          <w:szCs w:val="24"/>
        </w:rPr>
        <w:t>ać</w:t>
      </w:r>
      <w:r w:rsidRPr="002E795E">
        <w:rPr>
          <w:szCs w:val="24"/>
        </w:rPr>
        <w:t xml:space="preserve"> zasad</w:t>
      </w:r>
      <w:r w:rsidR="00E24373">
        <w:rPr>
          <w:szCs w:val="24"/>
        </w:rPr>
        <w:t>y</w:t>
      </w:r>
      <w:r w:rsidRPr="002E795E">
        <w:rPr>
          <w:szCs w:val="24"/>
        </w:rPr>
        <w:t xml:space="preserve"> zdrowego żywienia i aktywności fizycznej</w:t>
      </w:r>
      <w:r w:rsidR="00E24373">
        <w:rPr>
          <w:szCs w:val="24"/>
        </w:rPr>
        <w:t>,</w:t>
      </w:r>
    </w:p>
    <w:p w14:paraId="7B6BD01B" w14:textId="0BE7406D" w:rsidR="00202536" w:rsidRPr="00B150C7" w:rsidRDefault="00A54FCE" w:rsidP="00B150C7">
      <w:pPr>
        <w:numPr>
          <w:ilvl w:val="0"/>
          <w:numId w:val="14"/>
        </w:numPr>
        <w:tabs>
          <w:tab w:val="left" w:pos="357"/>
        </w:tabs>
        <w:spacing w:after="0" w:line="240" w:lineRule="auto"/>
        <w:jc w:val="both"/>
        <w:rPr>
          <w:szCs w:val="24"/>
        </w:rPr>
      </w:pPr>
      <w:r w:rsidRPr="00DD58E1">
        <w:rPr>
          <w:szCs w:val="24"/>
        </w:rPr>
        <w:t xml:space="preserve">uwzględniać działania </w:t>
      </w:r>
      <w:r w:rsidR="00D52DEF" w:rsidRPr="00DD58E1">
        <w:rPr>
          <w:szCs w:val="24"/>
        </w:rPr>
        <w:t xml:space="preserve">w zakresie edukacji </w:t>
      </w:r>
      <w:r w:rsidR="00074ED7" w:rsidRPr="00DD58E1">
        <w:rPr>
          <w:szCs w:val="24"/>
        </w:rPr>
        <w:t xml:space="preserve">historycznej, </w:t>
      </w:r>
      <w:r w:rsidR="00D52DEF" w:rsidRPr="00DD58E1">
        <w:rPr>
          <w:szCs w:val="24"/>
        </w:rPr>
        <w:t>patriotycznej</w:t>
      </w:r>
      <w:r w:rsidR="00E24373">
        <w:rPr>
          <w:szCs w:val="24"/>
        </w:rPr>
        <w:t>,</w:t>
      </w:r>
      <w:r w:rsidR="00D52DEF" w:rsidRPr="00DD58E1">
        <w:rPr>
          <w:szCs w:val="24"/>
        </w:rPr>
        <w:t xml:space="preserve"> obywatelskiej</w:t>
      </w:r>
      <w:r w:rsidR="00E24373">
        <w:rPr>
          <w:szCs w:val="24"/>
        </w:rPr>
        <w:t>:</w:t>
      </w:r>
      <w:r w:rsidR="00506262">
        <w:rPr>
          <w:szCs w:val="24"/>
        </w:rPr>
        <w:t xml:space="preserve"> </w:t>
      </w:r>
      <w:r w:rsidR="00E24373">
        <w:rPr>
          <w:szCs w:val="24"/>
        </w:rPr>
        <w:t>promować</w:t>
      </w:r>
      <w:r w:rsidR="00284E12">
        <w:rPr>
          <w:szCs w:val="24"/>
        </w:rPr>
        <w:t xml:space="preserve"> wizyty w miejscach związanych ze znanymi postaciami z historii naszego Kraju, w tym uwzględnia</w:t>
      </w:r>
      <w:r w:rsidR="00E24373">
        <w:rPr>
          <w:szCs w:val="24"/>
        </w:rPr>
        <w:t>ć</w:t>
      </w:r>
      <w:r w:rsidR="00284E12">
        <w:rPr>
          <w:szCs w:val="24"/>
        </w:rPr>
        <w:t xml:space="preserve"> patronów 2022 r. </w:t>
      </w:r>
      <w:r w:rsidR="000D1FB2" w:rsidRPr="00DD58E1">
        <w:rPr>
          <w:szCs w:val="24"/>
        </w:rPr>
        <w:t>ustanowi</w:t>
      </w:r>
      <w:r w:rsidR="00284E12">
        <w:rPr>
          <w:szCs w:val="24"/>
        </w:rPr>
        <w:t xml:space="preserve">onych przez </w:t>
      </w:r>
      <w:r w:rsidR="000D1FB2" w:rsidRPr="00DD58E1">
        <w:rPr>
          <w:szCs w:val="24"/>
        </w:rPr>
        <w:t xml:space="preserve">Sejm </w:t>
      </w:r>
      <w:r w:rsidR="00E24373">
        <w:rPr>
          <w:szCs w:val="24"/>
        </w:rPr>
        <w:t>RP</w:t>
      </w:r>
      <w:r w:rsidR="000D1FB2" w:rsidRPr="00DD58E1">
        <w:rPr>
          <w:szCs w:val="24"/>
        </w:rPr>
        <w:t xml:space="preserve">: </w:t>
      </w:r>
      <w:r w:rsidR="00EA6F3E">
        <w:rPr>
          <w:szCs w:val="24"/>
        </w:rPr>
        <w:t>Mari</w:t>
      </w:r>
      <w:r w:rsidR="00E24373">
        <w:rPr>
          <w:szCs w:val="24"/>
        </w:rPr>
        <w:t>ę</w:t>
      </w:r>
      <w:r w:rsidR="00EA6F3E">
        <w:rPr>
          <w:szCs w:val="24"/>
        </w:rPr>
        <w:t xml:space="preserve"> </w:t>
      </w:r>
      <w:r w:rsidR="00EA6F3E">
        <w:rPr>
          <w:szCs w:val="24"/>
        </w:rPr>
        <w:lastRenderedPageBreak/>
        <w:t>Grzegorzewsk</w:t>
      </w:r>
      <w:r w:rsidR="00E24373">
        <w:rPr>
          <w:szCs w:val="24"/>
        </w:rPr>
        <w:t>ą</w:t>
      </w:r>
      <w:r w:rsidR="00EA6F3E">
        <w:rPr>
          <w:szCs w:val="24"/>
        </w:rPr>
        <w:t>, Mari</w:t>
      </w:r>
      <w:r w:rsidR="00E24373">
        <w:rPr>
          <w:szCs w:val="24"/>
        </w:rPr>
        <w:t>ę</w:t>
      </w:r>
      <w:r w:rsidR="00EA6F3E">
        <w:rPr>
          <w:szCs w:val="24"/>
        </w:rPr>
        <w:t xml:space="preserve"> Konopnick</w:t>
      </w:r>
      <w:r w:rsidR="00E24373">
        <w:rPr>
          <w:szCs w:val="24"/>
        </w:rPr>
        <w:t>ą</w:t>
      </w:r>
      <w:r w:rsidR="00EA6F3E">
        <w:rPr>
          <w:szCs w:val="24"/>
        </w:rPr>
        <w:t>, Ignacego Łukasiewicza, Józefa Mackiewicza, Wand</w:t>
      </w:r>
      <w:r w:rsidR="00E24373">
        <w:rPr>
          <w:szCs w:val="24"/>
        </w:rPr>
        <w:t>ę</w:t>
      </w:r>
      <w:r w:rsidR="00EA6F3E">
        <w:rPr>
          <w:szCs w:val="24"/>
        </w:rPr>
        <w:t xml:space="preserve"> </w:t>
      </w:r>
      <w:r w:rsidR="002E795E">
        <w:rPr>
          <w:szCs w:val="24"/>
        </w:rPr>
        <w:t>Rutkiewicz, Józefa Wybickiego</w:t>
      </w:r>
      <w:r w:rsidR="00E24373">
        <w:rPr>
          <w:szCs w:val="24"/>
        </w:rPr>
        <w:t>,</w:t>
      </w:r>
    </w:p>
    <w:p w14:paraId="091189C5" w14:textId="1910AB06" w:rsidR="002E795E" w:rsidRDefault="002E795E">
      <w:pPr>
        <w:numPr>
          <w:ilvl w:val="0"/>
          <w:numId w:val="14"/>
        </w:numPr>
        <w:tabs>
          <w:tab w:val="left" w:pos="357"/>
        </w:tabs>
        <w:spacing w:after="0" w:line="240" w:lineRule="auto"/>
        <w:jc w:val="both"/>
        <w:rPr>
          <w:szCs w:val="24"/>
        </w:rPr>
      </w:pPr>
      <w:r>
        <w:rPr>
          <w:szCs w:val="24"/>
        </w:rPr>
        <w:t>zachęcać do wizyt w miejscach poświęconych Romantyzmowi Polskiemu, w tym postaciom z nim związanym, m. im. Adamowi Mickiewiczowi, Juliuszowi Słowackiemu, Cyprianowi Norwidowi, Fryderykowi Chopinowi, Stanisławowi M</w:t>
      </w:r>
      <w:r w:rsidR="00B150C7">
        <w:rPr>
          <w:szCs w:val="24"/>
        </w:rPr>
        <w:t>oniuszce</w:t>
      </w:r>
      <w:r w:rsidR="00E24373">
        <w:rPr>
          <w:szCs w:val="24"/>
        </w:rPr>
        <w:t>,</w:t>
      </w:r>
    </w:p>
    <w:p w14:paraId="0B220569" w14:textId="380CDC7F" w:rsidR="00D52DEF" w:rsidRPr="0064453E" w:rsidRDefault="00A54FCE" w:rsidP="004930D6">
      <w:pPr>
        <w:numPr>
          <w:ilvl w:val="0"/>
          <w:numId w:val="14"/>
        </w:numPr>
        <w:tabs>
          <w:tab w:val="left" w:pos="357"/>
        </w:tabs>
        <w:spacing w:after="0" w:line="240" w:lineRule="auto"/>
        <w:jc w:val="both"/>
        <w:rPr>
          <w:szCs w:val="24"/>
        </w:rPr>
      </w:pPr>
      <w:r w:rsidRPr="0064453E">
        <w:rPr>
          <w:szCs w:val="24"/>
        </w:rPr>
        <w:t>wzmacniać</w:t>
      </w:r>
      <w:r w:rsidR="008F07E5" w:rsidRPr="0064453E">
        <w:rPr>
          <w:szCs w:val="24"/>
        </w:rPr>
        <w:t xml:space="preserve"> postawy prospołeczne, w tym</w:t>
      </w:r>
      <w:r w:rsidR="00D52DEF" w:rsidRPr="0064453E">
        <w:rPr>
          <w:szCs w:val="24"/>
        </w:rPr>
        <w:t xml:space="preserve"> </w:t>
      </w:r>
      <w:r w:rsidRPr="0064453E">
        <w:rPr>
          <w:szCs w:val="24"/>
        </w:rPr>
        <w:t xml:space="preserve">działania </w:t>
      </w:r>
      <w:r w:rsidR="0064453E">
        <w:rPr>
          <w:szCs w:val="24"/>
        </w:rPr>
        <w:t>z zakresu wolontariatu</w:t>
      </w:r>
      <w:r w:rsidR="00E24373">
        <w:rPr>
          <w:szCs w:val="24"/>
        </w:rPr>
        <w:t>,</w:t>
      </w:r>
    </w:p>
    <w:p w14:paraId="33364724" w14:textId="74299240" w:rsidR="00D52DEF" w:rsidRPr="00DD58E1" w:rsidRDefault="00A54FCE">
      <w:pPr>
        <w:numPr>
          <w:ilvl w:val="0"/>
          <w:numId w:val="14"/>
        </w:numPr>
        <w:tabs>
          <w:tab w:val="left" w:pos="357"/>
        </w:tabs>
        <w:spacing w:after="0" w:line="240" w:lineRule="auto"/>
        <w:jc w:val="both"/>
        <w:rPr>
          <w:szCs w:val="24"/>
        </w:rPr>
      </w:pPr>
      <w:r w:rsidRPr="00DD58E1">
        <w:rPr>
          <w:szCs w:val="24"/>
        </w:rPr>
        <w:t>integrować</w:t>
      </w:r>
      <w:r w:rsidR="00D52DEF" w:rsidRPr="00DD58E1">
        <w:rPr>
          <w:szCs w:val="24"/>
        </w:rPr>
        <w:t xml:space="preserve"> społecznie dzieci i młodzież </w:t>
      </w:r>
      <w:r w:rsidR="007A2025" w:rsidRPr="00DD58E1">
        <w:rPr>
          <w:szCs w:val="24"/>
        </w:rPr>
        <w:t>niepełnosprawną oraz ze środowisk wiejskich</w:t>
      </w:r>
      <w:r w:rsidRPr="00DD58E1">
        <w:rPr>
          <w:szCs w:val="24"/>
        </w:rPr>
        <w:t>,</w:t>
      </w:r>
      <w:r w:rsidR="00D52DEF" w:rsidRPr="00DD58E1">
        <w:rPr>
          <w:szCs w:val="24"/>
        </w:rPr>
        <w:t xml:space="preserve"> uwzględnia</w:t>
      </w:r>
      <w:r w:rsidR="00E24373">
        <w:rPr>
          <w:szCs w:val="24"/>
        </w:rPr>
        <w:t>ć</w:t>
      </w:r>
      <w:r w:rsidR="00D52DEF" w:rsidRPr="00DD58E1">
        <w:rPr>
          <w:szCs w:val="24"/>
        </w:rPr>
        <w:t xml:space="preserve"> ich</w:t>
      </w:r>
      <w:r w:rsidR="0064453E">
        <w:rPr>
          <w:szCs w:val="24"/>
        </w:rPr>
        <w:t xml:space="preserve"> potrzeby rozwojowe i edukacyjne</w:t>
      </w:r>
      <w:r w:rsidR="00E24373">
        <w:rPr>
          <w:szCs w:val="24"/>
        </w:rPr>
        <w:t>,</w:t>
      </w:r>
    </w:p>
    <w:p w14:paraId="64B1A933" w14:textId="56B87689" w:rsidR="00D52DEF" w:rsidRPr="00DD58E1" w:rsidRDefault="00A54FCE">
      <w:pPr>
        <w:numPr>
          <w:ilvl w:val="0"/>
          <w:numId w:val="14"/>
        </w:numPr>
        <w:tabs>
          <w:tab w:val="left" w:pos="357"/>
        </w:tabs>
        <w:spacing w:after="0" w:line="240" w:lineRule="auto"/>
        <w:jc w:val="both"/>
        <w:rPr>
          <w:szCs w:val="24"/>
        </w:rPr>
      </w:pPr>
      <w:r w:rsidRPr="00DD58E1">
        <w:rPr>
          <w:szCs w:val="24"/>
        </w:rPr>
        <w:t xml:space="preserve">obejmować </w:t>
      </w:r>
      <w:r w:rsidR="00D52DEF" w:rsidRPr="00DD58E1">
        <w:rPr>
          <w:szCs w:val="24"/>
        </w:rPr>
        <w:t>dodatkowe atrakcje (przykładowo: jazda konna, żaglówki, kajaki, rowery wodne, jazda bryczkami</w:t>
      </w:r>
      <w:r w:rsidR="00202536" w:rsidRPr="00DD58E1">
        <w:rPr>
          <w:szCs w:val="24"/>
        </w:rPr>
        <w:t>, jazda na rowerze, ogniska</w:t>
      </w:r>
      <w:r w:rsidR="00D52DEF" w:rsidRPr="00DD58E1">
        <w:rPr>
          <w:szCs w:val="24"/>
        </w:rPr>
        <w:t>)</w:t>
      </w:r>
      <w:r w:rsidR="00E7177F" w:rsidRPr="00DD58E1">
        <w:rPr>
          <w:szCs w:val="24"/>
        </w:rPr>
        <w:t>;</w:t>
      </w:r>
    </w:p>
    <w:p w14:paraId="77CF4EA1" w14:textId="77777777" w:rsidR="00A944E5" w:rsidRPr="00DD58E1" w:rsidRDefault="00A944E5">
      <w:pPr>
        <w:numPr>
          <w:ilvl w:val="0"/>
          <w:numId w:val="13"/>
        </w:numPr>
        <w:tabs>
          <w:tab w:val="left" w:pos="357"/>
        </w:tabs>
        <w:spacing w:after="0" w:line="240" w:lineRule="auto"/>
        <w:jc w:val="both"/>
        <w:rPr>
          <w:szCs w:val="24"/>
        </w:rPr>
      </w:pPr>
      <w:r w:rsidRPr="00DD58E1">
        <w:rPr>
          <w:szCs w:val="24"/>
        </w:rPr>
        <w:t>wykonawca winien zapewnić pokój wraz z wyżywieniem dla przedstawicieli zamawiającego kontrolujących sposób realizacji zadania. Zamawiający jest uprawniony do przeprowadzenia kontroli w każdym czasie, bez wcześniejszej zapowiedzi;</w:t>
      </w:r>
    </w:p>
    <w:p w14:paraId="67085F03" w14:textId="40CB0609" w:rsidR="00A944E5" w:rsidRPr="00DD58E1" w:rsidRDefault="00A944E5">
      <w:pPr>
        <w:numPr>
          <w:ilvl w:val="0"/>
          <w:numId w:val="13"/>
        </w:numPr>
        <w:spacing w:after="0" w:line="240" w:lineRule="auto"/>
        <w:jc w:val="both"/>
        <w:rPr>
          <w:szCs w:val="24"/>
        </w:rPr>
      </w:pPr>
      <w:r w:rsidRPr="00DD58E1">
        <w:rPr>
          <w:szCs w:val="24"/>
        </w:rPr>
        <w:t>wykonawca winien zapewnić przewóz autokarowy uczestników kolonii autokarami wyposażonymi w klimatyzację, na miejsce wypoczynku i powrót do miejsca zbiórki (miasta będące siedzibą powiatów) oraz zapewnić opiekę w czasie przejazdu;</w:t>
      </w:r>
    </w:p>
    <w:p w14:paraId="33F7AFC4" w14:textId="48474836" w:rsidR="00D52DEF" w:rsidRPr="00DD58E1" w:rsidRDefault="00A944E5">
      <w:pPr>
        <w:numPr>
          <w:ilvl w:val="0"/>
          <w:numId w:val="13"/>
        </w:numPr>
        <w:spacing w:after="0" w:line="240" w:lineRule="auto"/>
        <w:jc w:val="both"/>
        <w:rPr>
          <w:szCs w:val="24"/>
        </w:rPr>
      </w:pPr>
      <w:r w:rsidRPr="00DD58E1">
        <w:rPr>
          <w:szCs w:val="24"/>
        </w:rPr>
        <w:t xml:space="preserve">wykonawca zbiera karty kwalifikacyjne uczestników, a po zakończeniu zadania </w:t>
      </w:r>
      <w:r w:rsidR="008D15B8" w:rsidRPr="00DD58E1">
        <w:rPr>
          <w:szCs w:val="24"/>
        </w:rPr>
        <w:br/>
      </w:r>
      <w:r w:rsidRPr="00DD58E1">
        <w:rPr>
          <w:szCs w:val="24"/>
        </w:rPr>
        <w:t xml:space="preserve">i wypełnieniu, przesyła je do odpowiedniego </w:t>
      </w:r>
      <w:r w:rsidR="00860CEE" w:rsidRPr="00DD58E1">
        <w:rPr>
          <w:szCs w:val="24"/>
        </w:rPr>
        <w:t>powiatowego centrum pomocy rodzinie</w:t>
      </w:r>
      <w:r w:rsidRPr="00DD58E1">
        <w:rPr>
          <w:szCs w:val="24"/>
        </w:rPr>
        <w:t>.</w:t>
      </w:r>
    </w:p>
    <w:p w14:paraId="678C3D60" w14:textId="45C1799E" w:rsidR="00D52DEF" w:rsidRPr="00700E4B" w:rsidRDefault="00D52DEF">
      <w:pPr>
        <w:spacing w:after="0" w:line="240" w:lineRule="auto"/>
        <w:ind w:firstLine="357"/>
        <w:jc w:val="both"/>
        <w:rPr>
          <w:rFonts w:eastAsia="Times New Roman"/>
          <w:szCs w:val="24"/>
          <w:lang w:eastAsia="pl-PL"/>
        </w:rPr>
      </w:pPr>
    </w:p>
    <w:p w14:paraId="6A02D19E" w14:textId="1D95B40D" w:rsidR="00F866E2" w:rsidRPr="00700E4B" w:rsidRDefault="00F866E2">
      <w:pPr>
        <w:spacing w:after="0" w:line="240" w:lineRule="auto"/>
        <w:ind w:firstLine="357"/>
        <w:jc w:val="both"/>
        <w:rPr>
          <w:szCs w:val="24"/>
        </w:rPr>
      </w:pPr>
      <w:r w:rsidRPr="00DD58E1">
        <w:rPr>
          <w:b/>
          <w:szCs w:val="24"/>
        </w:rPr>
        <w:t xml:space="preserve">§ </w:t>
      </w:r>
      <w:r w:rsidR="006A6121">
        <w:rPr>
          <w:b/>
          <w:szCs w:val="24"/>
        </w:rPr>
        <w:t>8</w:t>
      </w:r>
      <w:r w:rsidRPr="00DD58E1">
        <w:rPr>
          <w:b/>
          <w:szCs w:val="24"/>
        </w:rPr>
        <w:t>.</w:t>
      </w:r>
      <w:r w:rsidRPr="00DD58E1">
        <w:rPr>
          <w:szCs w:val="24"/>
        </w:rPr>
        <w:t xml:space="preserve"> Zamawiający nie ponosi odpowiedzialności za szkody wyrządzone przez wykonawcę podczas wykonywania przedmiotu zamówienia, ani za szkody wyrządzone wykonawcy przez uczestników wypoczynku.</w:t>
      </w:r>
    </w:p>
    <w:p w14:paraId="2A6382FC" w14:textId="4E72FC7D" w:rsidR="00D52DEF" w:rsidRPr="00DD58E1" w:rsidRDefault="00D52DEF">
      <w:pPr>
        <w:spacing w:after="0" w:line="240" w:lineRule="auto"/>
        <w:ind w:firstLine="357"/>
        <w:jc w:val="both"/>
        <w:rPr>
          <w:rFonts w:eastAsia="Times New Roman"/>
          <w:szCs w:val="24"/>
          <w:lang w:eastAsia="pl-PL"/>
        </w:rPr>
      </w:pPr>
    </w:p>
    <w:p w14:paraId="0C7784A5" w14:textId="4C44BDAE" w:rsidR="000D340C" w:rsidRPr="00DD58E1" w:rsidRDefault="00427639">
      <w:pPr>
        <w:tabs>
          <w:tab w:val="left" w:pos="284"/>
        </w:tabs>
        <w:spacing w:after="0" w:line="240" w:lineRule="auto"/>
        <w:jc w:val="both"/>
        <w:rPr>
          <w:rFonts w:eastAsia="Times New Roman"/>
          <w:szCs w:val="24"/>
          <w:u w:val="single"/>
          <w:lang w:eastAsia="pl-PL"/>
        </w:rPr>
      </w:pPr>
      <w:r w:rsidRPr="00DD58E1">
        <w:rPr>
          <w:rFonts w:eastAsia="Times New Roman"/>
          <w:b/>
          <w:szCs w:val="24"/>
          <w:u w:val="single"/>
          <w:lang w:eastAsia="pl-PL"/>
        </w:rPr>
        <w:t>V</w:t>
      </w:r>
      <w:r w:rsidR="002A0CAD" w:rsidRPr="00DD58E1">
        <w:rPr>
          <w:rFonts w:eastAsia="Times New Roman"/>
          <w:b/>
          <w:szCs w:val="24"/>
          <w:u w:val="single"/>
          <w:lang w:eastAsia="pl-PL"/>
        </w:rPr>
        <w:t>I</w:t>
      </w:r>
      <w:r w:rsidRPr="00DD58E1">
        <w:rPr>
          <w:rFonts w:eastAsia="Times New Roman"/>
          <w:b/>
          <w:szCs w:val="24"/>
          <w:u w:val="single"/>
          <w:lang w:eastAsia="pl-PL"/>
        </w:rPr>
        <w:t>. Termin wykonania zamówienia</w:t>
      </w:r>
      <w:r w:rsidR="000D340C" w:rsidRPr="00DD58E1">
        <w:rPr>
          <w:rFonts w:eastAsia="Times New Roman"/>
          <w:b/>
          <w:szCs w:val="24"/>
          <w:u w:val="single"/>
          <w:lang w:eastAsia="pl-PL"/>
        </w:rPr>
        <w:t>.</w:t>
      </w:r>
    </w:p>
    <w:p w14:paraId="41E3B09A" w14:textId="33B1CE88" w:rsidR="00427639" w:rsidRPr="00DD58E1" w:rsidRDefault="00427639">
      <w:pPr>
        <w:tabs>
          <w:tab w:val="left" w:pos="284"/>
        </w:tabs>
        <w:spacing w:after="0" w:line="240" w:lineRule="auto"/>
        <w:jc w:val="both"/>
        <w:rPr>
          <w:rFonts w:eastAsia="Times New Roman"/>
          <w:szCs w:val="24"/>
          <w:lang w:eastAsia="pl-PL"/>
        </w:rPr>
      </w:pPr>
    </w:p>
    <w:p w14:paraId="53F4E73D" w14:textId="65CA69AF" w:rsidR="00F866E2" w:rsidRDefault="007A2025">
      <w:pPr>
        <w:spacing w:after="0" w:line="240" w:lineRule="auto"/>
        <w:ind w:firstLine="357"/>
        <w:jc w:val="both"/>
        <w:rPr>
          <w:szCs w:val="24"/>
        </w:rPr>
      </w:pPr>
      <w:r w:rsidRPr="00DD58E1">
        <w:rPr>
          <w:rFonts w:eastAsia="Times New Roman"/>
          <w:b/>
          <w:szCs w:val="24"/>
          <w:lang w:eastAsia="pl-PL"/>
        </w:rPr>
        <w:t xml:space="preserve">§ </w:t>
      </w:r>
      <w:r w:rsidR="006A6121">
        <w:rPr>
          <w:rFonts w:eastAsia="Times New Roman"/>
          <w:b/>
          <w:szCs w:val="24"/>
          <w:lang w:eastAsia="pl-PL"/>
        </w:rPr>
        <w:t>9</w:t>
      </w:r>
      <w:r w:rsidR="00427639" w:rsidRPr="00700E4B">
        <w:rPr>
          <w:rFonts w:eastAsia="Times New Roman"/>
          <w:b/>
          <w:szCs w:val="24"/>
          <w:lang w:eastAsia="pl-PL"/>
        </w:rPr>
        <w:t>.</w:t>
      </w:r>
      <w:r w:rsidR="00F31EDE" w:rsidRPr="00DD58E1">
        <w:rPr>
          <w:rFonts w:eastAsia="Times New Roman"/>
          <w:szCs w:val="24"/>
          <w:lang w:eastAsia="pl-PL"/>
        </w:rPr>
        <w:t xml:space="preserve"> </w:t>
      </w:r>
      <w:r w:rsidR="00F866E2" w:rsidRPr="00DD58E1">
        <w:rPr>
          <w:szCs w:val="24"/>
        </w:rPr>
        <w:t xml:space="preserve">Wymagany termin wykonania całości przedmiotu zamówienia oraz każdego </w:t>
      </w:r>
      <w:r w:rsidR="008D15B8" w:rsidRPr="00DD58E1">
        <w:rPr>
          <w:szCs w:val="24"/>
        </w:rPr>
        <w:br/>
      </w:r>
      <w:r w:rsidR="00F866E2" w:rsidRPr="00DD58E1">
        <w:rPr>
          <w:szCs w:val="24"/>
        </w:rPr>
        <w:t xml:space="preserve">z wymienionych zadań – od </w:t>
      </w:r>
      <w:r w:rsidR="00F44D90">
        <w:rPr>
          <w:szCs w:val="24"/>
        </w:rPr>
        <w:t>1</w:t>
      </w:r>
      <w:r w:rsidR="00030C21">
        <w:rPr>
          <w:szCs w:val="24"/>
        </w:rPr>
        <w:t>1</w:t>
      </w:r>
      <w:r w:rsidR="005238F4" w:rsidRPr="00DD58E1">
        <w:rPr>
          <w:szCs w:val="24"/>
        </w:rPr>
        <w:t xml:space="preserve"> lipca </w:t>
      </w:r>
      <w:r w:rsidR="00F866E2" w:rsidRPr="00DD58E1">
        <w:rPr>
          <w:szCs w:val="24"/>
        </w:rPr>
        <w:t>20</w:t>
      </w:r>
      <w:r w:rsidR="00202536" w:rsidRPr="00DD58E1">
        <w:rPr>
          <w:szCs w:val="24"/>
        </w:rPr>
        <w:t>2</w:t>
      </w:r>
      <w:r w:rsidR="00030C21">
        <w:rPr>
          <w:szCs w:val="24"/>
        </w:rPr>
        <w:t>2</w:t>
      </w:r>
      <w:r w:rsidR="00F866E2" w:rsidRPr="00DD58E1">
        <w:rPr>
          <w:szCs w:val="24"/>
        </w:rPr>
        <w:t xml:space="preserve"> r. do 31 sierpnia 20</w:t>
      </w:r>
      <w:r w:rsidR="00202536" w:rsidRPr="00DD58E1">
        <w:rPr>
          <w:szCs w:val="24"/>
        </w:rPr>
        <w:t>2</w:t>
      </w:r>
      <w:r w:rsidR="00D41D26">
        <w:rPr>
          <w:szCs w:val="24"/>
        </w:rPr>
        <w:t>2</w:t>
      </w:r>
      <w:r w:rsidR="00F866E2" w:rsidRPr="00DD58E1">
        <w:rPr>
          <w:szCs w:val="24"/>
        </w:rPr>
        <w:t xml:space="preserve"> r.</w:t>
      </w:r>
    </w:p>
    <w:p w14:paraId="6E8DBF36" w14:textId="1F306CF8" w:rsidR="006F5A9D" w:rsidRDefault="006F5A9D">
      <w:pPr>
        <w:spacing w:after="0" w:line="240" w:lineRule="auto"/>
        <w:ind w:firstLine="357"/>
        <w:jc w:val="both"/>
        <w:rPr>
          <w:szCs w:val="24"/>
        </w:rPr>
      </w:pPr>
    </w:p>
    <w:p w14:paraId="6DDC0448" w14:textId="56A0EF89" w:rsidR="006F5A9D" w:rsidRPr="0044395D" w:rsidRDefault="006F5A9D" w:rsidP="006F5A9D">
      <w:pPr>
        <w:tabs>
          <w:tab w:val="left" w:pos="284"/>
          <w:tab w:val="left" w:pos="709"/>
        </w:tabs>
        <w:spacing w:after="0" w:line="240" w:lineRule="auto"/>
        <w:jc w:val="both"/>
        <w:rPr>
          <w:rFonts w:eastAsia="Times New Roman"/>
          <w:b/>
          <w:szCs w:val="24"/>
          <w:u w:val="single"/>
          <w:lang w:eastAsia="pl-PL"/>
        </w:rPr>
      </w:pPr>
      <w:r>
        <w:rPr>
          <w:rFonts w:eastAsia="Times New Roman"/>
          <w:b/>
          <w:szCs w:val="24"/>
          <w:u w:val="single"/>
          <w:lang w:eastAsia="pl-PL"/>
        </w:rPr>
        <w:t>VII</w:t>
      </w:r>
      <w:r w:rsidRPr="0044395D">
        <w:rPr>
          <w:rFonts w:eastAsia="Times New Roman"/>
          <w:b/>
          <w:szCs w:val="24"/>
          <w:u w:val="single"/>
          <w:lang w:eastAsia="pl-PL"/>
        </w:rPr>
        <w:t xml:space="preserve">. </w:t>
      </w:r>
      <w:r>
        <w:rPr>
          <w:rFonts w:eastAsia="Times New Roman"/>
          <w:b/>
          <w:szCs w:val="24"/>
          <w:u w:val="single"/>
          <w:lang w:eastAsia="pl-PL"/>
        </w:rPr>
        <w:t>Informacja o warunkach</w:t>
      </w:r>
      <w:r w:rsidRPr="0044395D">
        <w:rPr>
          <w:rFonts w:eastAsia="Times New Roman"/>
          <w:b/>
          <w:szCs w:val="24"/>
          <w:u w:val="single"/>
          <w:lang w:eastAsia="pl-PL"/>
        </w:rPr>
        <w:t xml:space="preserve"> udziału w postępowaniu.</w:t>
      </w:r>
    </w:p>
    <w:p w14:paraId="2C9D1D64" w14:textId="77777777" w:rsidR="006F5A9D" w:rsidRPr="0044395D" w:rsidRDefault="006F5A9D" w:rsidP="006F5A9D">
      <w:pPr>
        <w:tabs>
          <w:tab w:val="left" w:pos="284"/>
          <w:tab w:val="left" w:pos="709"/>
        </w:tabs>
        <w:spacing w:after="0" w:line="240" w:lineRule="auto"/>
        <w:jc w:val="both"/>
        <w:rPr>
          <w:rFonts w:eastAsia="Times New Roman"/>
          <w:b/>
          <w:szCs w:val="24"/>
          <w:u w:val="single"/>
          <w:lang w:eastAsia="pl-PL"/>
        </w:rPr>
      </w:pPr>
    </w:p>
    <w:p w14:paraId="227D5A13" w14:textId="02B3C782" w:rsidR="006F5A9D" w:rsidRPr="007D74BE" w:rsidRDefault="006F5A9D" w:rsidP="006F5A9D">
      <w:pPr>
        <w:spacing w:after="0" w:line="240" w:lineRule="auto"/>
        <w:ind w:firstLine="357"/>
        <w:jc w:val="both"/>
        <w:rPr>
          <w:szCs w:val="24"/>
        </w:rPr>
      </w:pPr>
      <w:r w:rsidRPr="007D74BE">
        <w:rPr>
          <w:b/>
          <w:szCs w:val="24"/>
        </w:rPr>
        <w:t xml:space="preserve">§ </w:t>
      </w:r>
      <w:r w:rsidR="006A6121">
        <w:rPr>
          <w:b/>
          <w:szCs w:val="24"/>
        </w:rPr>
        <w:t>10</w:t>
      </w:r>
      <w:r w:rsidRPr="007D74BE">
        <w:rPr>
          <w:b/>
          <w:szCs w:val="24"/>
        </w:rPr>
        <w:t xml:space="preserve">. </w:t>
      </w:r>
      <w:r w:rsidRPr="007D74BE">
        <w:rPr>
          <w:szCs w:val="24"/>
        </w:rPr>
        <w:t>O udzielenie niniejszego zamówienia mogą ubiegać się wykonawcy, którzy:</w:t>
      </w:r>
    </w:p>
    <w:p w14:paraId="3DF54F16" w14:textId="77777777" w:rsidR="006F5A9D" w:rsidRPr="007D74BE" w:rsidRDefault="006F5A9D" w:rsidP="006F5A9D">
      <w:pPr>
        <w:pStyle w:val="Tekstpodstawowy2"/>
        <w:numPr>
          <w:ilvl w:val="0"/>
          <w:numId w:val="2"/>
        </w:numPr>
        <w:rPr>
          <w:szCs w:val="24"/>
        </w:rPr>
      </w:pPr>
      <w:r w:rsidRPr="007D74BE">
        <w:rPr>
          <w:szCs w:val="24"/>
        </w:rPr>
        <w:t>nie podlegają wykluczeniu;</w:t>
      </w:r>
    </w:p>
    <w:p w14:paraId="06E7E413" w14:textId="62B8879C" w:rsidR="006F5A9D" w:rsidRPr="007D74BE" w:rsidRDefault="006F5A9D" w:rsidP="006F5A9D">
      <w:pPr>
        <w:pStyle w:val="Tekstpodstawowy2"/>
        <w:numPr>
          <w:ilvl w:val="0"/>
          <w:numId w:val="2"/>
        </w:numPr>
        <w:rPr>
          <w:szCs w:val="24"/>
        </w:rPr>
      </w:pPr>
      <w:r w:rsidRPr="007D74BE">
        <w:rPr>
          <w:szCs w:val="24"/>
        </w:rPr>
        <w:t>posiadają wpis do rejestru organizatorów turystyki i przedsiębiorców ułatwiających nabywanie powiązanych usług turystycznych zgodnie z wymogami zawartymi</w:t>
      </w:r>
      <w:r w:rsidRPr="007D74BE">
        <w:rPr>
          <w:szCs w:val="24"/>
        </w:rPr>
        <w:br/>
        <w:t xml:space="preserve">w ustawie z 24 listopada 2017 r. o imprezach turystycznych i powiązanych usługach turystycznych (Dz. U. z </w:t>
      </w:r>
      <w:r w:rsidR="003B261D">
        <w:rPr>
          <w:szCs w:val="24"/>
        </w:rPr>
        <w:t>2022</w:t>
      </w:r>
      <w:r w:rsidR="003B261D" w:rsidRPr="007D74BE">
        <w:rPr>
          <w:szCs w:val="24"/>
        </w:rPr>
        <w:t xml:space="preserve"> </w:t>
      </w:r>
      <w:r w:rsidRPr="007D74BE">
        <w:rPr>
          <w:szCs w:val="24"/>
        </w:rPr>
        <w:t xml:space="preserve">r. poz. </w:t>
      </w:r>
      <w:r w:rsidR="003B261D">
        <w:rPr>
          <w:szCs w:val="24"/>
        </w:rPr>
        <w:t>511</w:t>
      </w:r>
      <w:r w:rsidRPr="007D74BE">
        <w:rPr>
          <w:szCs w:val="24"/>
        </w:rPr>
        <w:t>), z wyłączeniem przedsiębiorców turystycznych, o których mowa w art. 8 ust. 2 tej ustawy;</w:t>
      </w:r>
    </w:p>
    <w:p w14:paraId="092561A8" w14:textId="77777777" w:rsidR="006F5A9D" w:rsidRPr="007D74BE" w:rsidRDefault="006F5A9D" w:rsidP="006F5A9D">
      <w:pPr>
        <w:pStyle w:val="Tekstpodstawowy2"/>
        <w:numPr>
          <w:ilvl w:val="0"/>
          <w:numId w:val="2"/>
        </w:numPr>
        <w:rPr>
          <w:szCs w:val="24"/>
        </w:rPr>
      </w:pPr>
      <w:r w:rsidRPr="007D74BE">
        <w:rPr>
          <w:szCs w:val="24"/>
        </w:rPr>
        <w:t>w przypadku wykonawców nieprowadzących działalności gospodarczej – w ich statutowej działalności mieści się organizacja wypoczynku dla dzieci i młodzieży, co wynika z wpisu do Krajowego Rejestru Sądowego;</w:t>
      </w:r>
    </w:p>
    <w:p w14:paraId="7A2018B5" w14:textId="77777777" w:rsidR="006F5A9D" w:rsidRPr="007D74BE" w:rsidRDefault="006F5A9D" w:rsidP="006F5A9D">
      <w:pPr>
        <w:pStyle w:val="Tekstpodstawowy2"/>
        <w:numPr>
          <w:ilvl w:val="0"/>
          <w:numId w:val="2"/>
        </w:numPr>
        <w:rPr>
          <w:szCs w:val="24"/>
        </w:rPr>
      </w:pPr>
      <w:r w:rsidRPr="007D74BE">
        <w:rPr>
          <w:szCs w:val="24"/>
        </w:rPr>
        <w:t>są ubezpieczeni od odpowiedzialności cywilnej w zakresie prowadzonej działalności związanej z przedmiotem zamówienia na sumę gwarancyjną nie mniejszą niż 500 000 zł;</w:t>
      </w:r>
    </w:p>
    <w:p w14:paraId="3C60DE2D" w14:textId="77777777" w:rsidR="006F5A9D" w:rsidRPr="007D74BE" w:rsidRDefault="006F5A9D" w:rsidP="006F5A9D">
      <w:pPr>
        <w:pStyle w:val="Tekstpodstawowy2"/>
        <w:numPr>
          <w:ilvl w:val="0"/>
          <w:numId w:val="2"/>
        </w:numPr>
        <w:rPr>
          <w:szCs w:val="24"/>
        </w:rPr>
      </w:pPr>
      <w:r w:rsidRPr="007D74BE">
        <w:rPr>
          <w:szCs w:val="24"/>
        </w:rPr>
        <w:t>dysponują lub będą dysponowali w dacie wykonywania zamówienia w miejscu jego wykonywania obiektem kolonijnym spełniającym co najmniej wymogi określone w SWZ,</w:t>
      </w:r>
    </w:p>
    <w:p w14:paraId="6B383917" w14:textId="77777777" w:rsidR="006F5A9D" w:rsidRPr="007D74BE" w:rsidRDefault="006F5A9D" w:rsidP="006F5A9D">
      <w:pPr>
        <w:spacing w:after="0" w:line="240" w:lineRule="auto"/>
        <w:ind w:firstLine="357"/>
        <w:jc w:val="both"/>
        <w:rPr>
          <w:szCs w:val="24"/>
        </w:rPr>
      </w:pPr>
    </w:p>
    <w:p w14:paraId="66F311E7" w14:textId="015BD988" w:rsidR="006F5A9D" w:rsidRPr="007D74BE" w:rsidRDefault="006F5A9D" w:rsidP="006F5A9D">
      <w:pPr>
        <w:spacing w:after="0" w:line="240" w:lineRule="auto"/>
        <w:ind w:firstLine="357"/>
        <w:jc w:val="both"/>
        <w:rPr>
          <w:szCs w:val="24"/>
        </w:rPr>
      </w:pPr>
      <w:r w:rsidRPr="007D74BE">
        <w:rPr>
          <w:b/>
          <w:szCs w:val="24"/>
        </w:rPr>
        <w:t xml:space="preserve">§ </w:t>
      </w:r>
      <w:r w:rsidR="006A6121">
        <w:rPr>
          <w:b/>
          <w:szCs w:val="24"/>
        </w:rPr>
        <w:t>11</w:t>
      </w:r>
      <w:r w:rsidRPr="007D74BE">
        <w:rPr>
          <w:b/>
          <w:szCs w:val="24"/>
        </w:rPr>
        <w:t>.</w:t>
      </w:r>
      <w:r w:rsidRPr="007D74BE">
        <w:rPr>
          <w:szCs w:val="24"/>
        </w:rPr>
        <w:t xml:space="preserve"> Wykonawca może w celu potwierdzenia spełniania warunków udziału </w:t>
      </w:r>
      <w:r w:rsidR="008B7509">
        <w:rPr>
          <w:szCs w:val="24"/>
        </w:rPr>
        <w:br/>
      </w:r>
      <w:r w:rsidRPr="007D74BE">
        <w:rPr>
          <w:szCs w:val="24"/>
        </w:rPr>
        <w:t>w postępowaniu, polegać na zdolnościach technicznych lub zawodowych lub sytuacji finansowej lub ekonomicznej innych podmiotów, niezależnie od charakteru prawnego łączących go z nim stosunków prawnych.</w:t>
      </w:r>
    </w:p>
    <w:p w14:paraId="1602B026" w14:textId="77777777" w:rsidR="006F5A9D" w:rsidRPr="007D74BE" w:rsidRDefault="006F5A9D" w:rsidP="006F5A9D">
      <w:pPr>
        <w:spacing w:after="0" w:line="240" w:lineRule="auto"/>
        <w:ind w:firstLine="357"/>
        <w:jc w:val="both"/>
        <w:rPr>
          <w:szCs w:val="24"/>
        </w:rPr>
      </w:pPr>
    </w:p>
    <w:p w14:paraId="002C647F" w14:textId="5231EC18" w:rsidR="006F5A9D" w:rsidRPr="007D74BE" w:rsidRDefault="006F5A9D" w:rsidP="006F5A9D">
      <w:pPr>
        <w:spacing w:after="0" w:line="240" w:lineRule="auto"/>
        <w:ind w:firstLine="357"/>
        <w:jc w:val="both"/>
        <w:rPr>
          <w:szCs w:val="24"/>
        </w:rPr>
      </w:pPr>
      <w:r w:rsidRPr="007D74BE">
        <w:rPr>
          <w:b/>
          <w:szCs w:val="24"/>
        </w:rPr>
        <w:lastRenderedPageBreak/>
        <w:t xml:space="preserve">§ </w:t>
      </w:r>
      <w:r w:rsidR="006A6121">
        <w:rPr>
          <w:b/>
          <w:szCs w:val="24"/>
        </w:rPr>
        <w:t>12</w:t>
      </w:r>
      <w:r w:rsidRPr="007D74BE">
        <w:rPr>
          <w:b/>
          <w:szCs w:val="24"/>
        </w:rPr>
        <w:t>.</w:t>
      </w:r>
      <w:r w:rsidRPr="007D74BE">
        <w:rPr>
          <w:szCs w:val="24"/>
        </w:rPr>
        <w:t xml:space="preserve"> Wykonawcy mogą wspólnie ubiegać się o udzielenie zamówie</w:t>
      </w:r>
      <w:r w:rsidR="00700E4B">
        <w:rPr>
          <w:szCs w:val="24"/>
        </w:rPr>
        <w:t>nia. Przepisy ustawy dotyczące w</w:t>
      </w:r>
      <w:r w:rsidRPr="007D74BE">
        <w:rPr>
          <w:szCs w:val="24"/>
        </w:rPr>
        <w:t>ykona</w:t>
      </w:r>
      <w:r w:rsidR="00700E4B">
        <w:rPr>
          <w:szCs w:val="24"/>
        </w:rPr>
        <w:t>wcy stosuje się odpowiednio do w</w:t>
      </w:r>
      <w:r w:rsidRPr="007D74BE">
        <w:rPr>
          <w:szCs w:val="24"/>
        </w:rPr>
        <w:t>yko</w:t>
      </w:r>
      <w:r w:rsidR="00700E4B">
        <w:rPr>
          <w:szCs w:val="24"/>
        </w:rPr>
        <w:t>nawców występujących wspólnie. w</w:t>
      </w:r>
      <w:r w:rsidRPr="007D74BE">
        <w:rPr>
          <w:szCs w:val="24"/>
        </w:rPr>
        <w:t xml:space="preserve">ykonawcy zobowiązani są do ustalenia pełnomocnika do reprezentowania ich </w:t>
      </w:r>
      <w:r w:rsidR="008B7509">
        <w:rPr>
          <w:szCs w:val="24"/>
        </w:rPr>
        <w:br/>
      </w:r>
      <w:r w:rsidRPr="007D74BE">
        <w:rPr>
          <w:szCs w:val="24"/>
        </w:rPr>
        <w:t>w postępowaniu o udzielenie zamówienia albo reprezentowania w postępowaniu i zawarcia umowy w sprawie zamówienia publicznego.</w:t>
      </w:r>
    </w:p>
    <w:p w14:paraId="42180293" w14:textId="77777777" w:rsidR="006F5A9D" w:rsidRPr="007D74BE" w:rsidRDefault="006F5A9D" w:rsidP="006F5A9D">
      <w:pPr>
        <w:spacing w:after="0" w:line="240" w:lineRule="auto"/>
        <w:ind w:firstLine="357"/>
        <w:jc w:val="both"/>
        <w:rPr>
          <w:szCs w:val="24"/>
        </w:rPr>
      </w:pPr>
    </w:p>
    <w:p w14:paraId="2E27A236" w14:textId="7F3994F5" w:rsidR="006F5A9D" w:rsidRPr="007D74BE" w:rsidRDefault="006F5A9D" w:rsidP="006F5A9D">
      <w:pPr>
        <w:pStyle w:val="Tekstpodstawowy2"/>
        <w:ind w:firstLine="357"/>
        <w:rPr>
          <w:szCs w:val="24"/>
        </w:rPr>
      </w:pPr>
      <w:r w:rsidRPr="007D74BE">
        <w:rPr>
          <w:b/>
          <w:szCs w:val="24"/>
        </w:rPr>
        <w:t xml:space="preserve">§ </w:t>
      </w:r>
      <w:r w:rsidR="006A6121">
        <w:rPr>
          <w:b/>
          <w:szCs w:val="24"/>
        </w:rPr>
        <w:t>13</w:t>
      </w:r>
      <w:r w:rsidRPr="007D74BE">
        <w:rPr>
          <w:b/>
          <w:szCs w:val="24"/>
        </w:rPr>
        <w:t>.</w:t>
      </w:r>
      <w:r w:rsidRPr="007D74BE">
        <w:rPr>
          <w:szCs w:val="24"/>
        </w:rPr>
        <w:t xml:space="preserve"> Ocena spełnienia warunków udziału w postępowaniu dokonywana będzie w oparciu o złożone przez wykonawcę w niniejszym postępowaniu oświadczenia oraz dokumenty metodą warunku granicznego – spełnia/nie spełnia.</w:t>
      </w:r>
    </w:p>
    <w:p w14:paraId="12B90C06" w14:textId="61832196" w:rsidR="00C546FF" w:rsidRPr="00DD58E1" w:rsidRDefault="00C546FF">
      <w:pPr>
        <w:spacing w:after="0" w:line="240" w:lineRule="auto"/>
        <w:ind w:firstLine="357"/>
        <w:jc w:val="both"/>
        <w:rPr>
          <w:szCs w:val="24"/>
        </w:rPr>
      </w:pPr>
    </w:p>
    <w:p w14:paraId="7EAC5A65" w14:textId="17126BF6" w:rsidR="00C546FF" w:rsidRPr="00DD58E1" w:rsidRDefault="00C546FF">
      <w:pPr>
        <w:spacing w:after="0" w:line="240" w:lineRule="auto"/>
        <w:jc w:val="both"/>
        <w:rPr>
          <w:b/>
          <w:szCs w:val="24"/>
          <w:u w:val="single"/>
        </w:rPr>
      </w:pPr>
      <w:r w:rsidRPr="00DD58E1">
        <w:rPr>
          <w:b/>
          <w:szCs w:val="24"/>
          <w:u w:val="single"/>
        </w:rPr>
        <w:t>VI</w:t>
      </w:r>
      <w:r w:rsidR="006F5A9D">
        <w:rPr>
          <w:b/>
          <w:szCs w:val="24"/>
          <w:u w:val="single"/>
        </w:rPr>
        <w:t>I</w:t>
      </w:r>
      <w:r w:rsidRPr="00700E4B">
        <w:rPr>
          <w:b/>
          <w:szCs w:val="24"/>
          <w:u w:val="single"/>
        </w:rPr>
        <w:t xml:space="preserve">I. Projektowane postanowienia umowy w sprawie zamówienia publicznego, które zostaną wprowadzone do treści </w:t>
      </w:r>
      <w:r w:rsidR="00B37F32" w:rsidRPr="00700E4B">
        <w:rPr>
          <w:b/>
          <w:szCs w:val="24"/>
          <w:u w:val="single"/>
        </w:rPr>
        <w:t xml:space="preserve">tej </w:t>
      </w:r>
      <w:r w:rsidRPr="00DD58E1">
        <w:rPr>
          <w:b/>
          <w:szCs w:val="24"/>
          <w:u w:val="single"/>
        </w:rPr>
        <w:t>umowy.</w:t>
      </w:r>
    </w:p>
    <w:p w14:paraId="5BFD6F59" w14:textId="77777777" w:rsidR="00F85356" w:rsidRPr="00DD58E1" w:rsidRDefault="00F85356" w:rsidP="00DD58E1">
      <w:pPr>
        <w:spacing w:after="0" w:line="240" w:lineRule="auto"/>
        <w:ind w:firstLine="357"/>
        <w:jc w:val="both"/>
        <w:rPr>
          <w:b/>
          <w:szCs w:val="24"/>
        </w:rPr>
      </w:pPr>
    </w:p>
    <w:p w14:paraId="34B1F667" w14:textId="07AB1CA7" w:rsidR="00D36CE3" w:rsidRPr="00DD58E1" w:rsidRDefault="006D4F89" w:rsidP="00DD58E1">
      <w:pPr>
        <w:spacing w:after="0" w:line="240" w:lineRule="auto"/>
        <w:ind w:firstLine="357"/>
        <w:jc w:val="both"/>
        <w:rPr>
          <w:szCs w:val="24"/>
        </w:rPr>
      </w:pPr>
      <w:r w:rsidRPr="00DD58E1">
        <w:rPr>
          <w:b/>
          <w:szCs w:val="24"/>
        </w:rPr>
        <w:t xml:space="preserve">§ </w:t>
      </w:r>
      <w:r w:rsidR="006A6121">
        <w:rPr>
          <w:b/>
          <w:szCs w:val="24"/>
        </w:rPr>
        <w:t>14</w:t>
      </w:r>
      <w:r w:rsidRPr="00DD58E1">
        <w:rPr>
          <w:b/>
          <w:szCs w:val="24"/>
        </w:rPr>
        <w:t xml:space="preserve">. </w:t>
      </w:r>
      <w:r w:rsidR="00B37F32" w:rsidRPr="00DD58E1">
        <w:rPr>
          <w:szCs w:val="24"/>
        </w:rPr>
        <w:t xml:space="preserve">Projektowane postanowienia umowy w sprawie zamówienia publicznego, które zostaną wprowadzone do treści tej umowy, określa wzór umowy stanowiący załącznik nr </w:t>
      </w:r>
      <w:r w:rsidR="00541DDF">
        <w:rPr>
          <w:szCs w:val="24"/>
        </w:rPr>
        <w:t>1 do SWZ</w:t>
      </w:r>
      <w:r w:rsidR="00C546FF" w:rsidRPr="00DD58E1">
        <w:rPr>
          <w:szCs w:val="24"/>
        </w:rPr>
        <w:t>.</w:t>
      </w:r>
    </w:p>
    <w:p w14:paraId="12B82FA5" w14:textId="77777777" w:rsidR="00036675" w:rsidRPr="00DD58E1" w:rsidRDefault="00036675" w:rsidP="00DD58E1">
      <w:pPr>
        <w:spacing w:after="0" w:line="240" w:lineRule="auto"/>
        <w:ind w:firstLine="357"/>
        <w:jc w:val="both"/>
        <w:rPr>
          <w:b/>
          <w:szCs w:val="24"/>
        </w:rPr>
      </w:pPr>
    </w:p>
    <w:p w14:paraId="7758C4C1" w14:textId="16D96994" w:rsidR="00227DF0" w:rsidRPr="00700E4B" w:rsidRDefault="006F5A9D">
      <w:pPr>
        <w:pStyle w:val="Bezodstpw"/>
        <w:jc w:val="both"/>
        <w:rPr>
          <w:b/>
          <w:szCs w:val="24"/>
          <w:u w:val="single"/>
          <w:lang w:eastAsia="pl-PL"/>
        </w:rPr>
      </w:pPr>
      <w:r w:rsidRPr="00DD58E1">
        <w:rPr>
          <w:rFonts w:eastAsia="Times New Roman"/>
          <w:b/>
          <w:bCs/>
          <w:szCs w:val="24"/>
          <w:u w:val="single"/>
          <w:lang w:eastAsia="pl-PL"/>
        </w:rPr>
        <w:t>IX</w:t>
      </w:r>
      <w:r w:rsidR="00227DF0" w:rsidRPr="00700E4B">
        <w:rPr>
          <w:b/>
          <w:szCs w:val="24"/>
          <w:u w:val="single"/>
        </w:rPr>
        <w:t>. I</w:t>
      </w:r>
      <w:r w:rsidR="00227DF0" w:rsidRPr="00DD58E1">
        <w:rPr>
          <w:b/>
          <w:szCs w:val="24"/>
          <w:u w:val="single"/>
          <w:lang w:eastAsia="pl-PL"/>
        </w:rPr>
        <w:t xml:space="preserve">nformacje o środkach komunikacji elektronicznej, przy użyciu których zamawiający będzie komunikował się z wykonawcami oraz </w:t>
      </w:r>
      <w:r w:rsidR="00693E64" w:rsidRPr="00DD58E1">
        <w:rPr>
          <w:b/>
          <w:szCs w:val="24"/>
          <w:u w:val="single"/>
          <w:lang w:eastAsia="pl-PL"/>
        </w:rPr>
        <w:t xml:space="preserve">informacje o </w:t>
      </w:r>
      <w:r w:rsidR="00227DF0" w:rsidRPr="00DD58E1">
        <w:rPr>
          <w:b/>
          <w:szCs w:val="24"/>
          <w:u w:val="single"/>
          <w:lang w:eastAsia="pl-PL"/>
        </w:rPr>
        <w:t>wymagania</w:t>
      </w:r>
      <w:r w:rsidR="00693E64" w:rsidRPr="00DD58E1">
        <w:rPr>
          <w:b/>
          <w:szCs w:val="24"/>
          <w:u w:val="single"/>
          <w:lang w:eastAsia="pl-PL"/>
        </w:rPr>
        <w:t>ch</w:t>
      </w:r>
      <w:r w:rsidR="00227DF0" w:rsidRPr="00DD58E1">
        <w:rPr>
          <w:b/>
          <w:szCs w:val="24"/>
          <w:u w:val="single"/>
          <w:lang w:eastAsia="pl-PL"/>
        </w:rPr>
        <w:t xml:space="preserve"> techniczn</w:t>
      </w:r>
      <w:r w:rsidR="00693E64" w:rsidRPr="00DD58E1">
        <w:rPr>
          <w:b/>
          <w:szCs w:val="24"/>
          <w:u w:val="single"/>
          <w:lang w:eastAsia="pl-PL"/>
        </w:rPr>
        <w:t>ych</w:t>
      </w:r>
      <w:r w:rsidR="00227DF0" w:rsidRPr="00DD58E1">
        <w:rPr>
          <w:b/>
          <w:szCs w:val="24"/>
          <w:u w:val="single"/>
          <w:lang w:eastAsia="pl-PL"/>
        </w:rPr>
        <w:t xml:space="preserve"> i organizacyjn</w:t>
      </w:r>
      <w:r w:rsidR="00693E64" w:rsidRPr="00DD58E1">
        <w:rPr>
          <w:b/>
          <w:szCs w:val="24"/>
          <w:u w:val="single"/>
          <w:lang w:eastAsia="pl-PL"/>
        </w:rPr>
        <w:t>ych</w:t>
      </w:r>
      <w:r w:rsidR="00227DF0" w:rsidRPr="00DD58E1">
        <w:rPr>
          <w:b/>
          <w:szCs w:val="24"/>
          <w:u w:val="single"/>
          <w:lang w:eastAsia="pl-PL"/>
        </w:rPr>
        <w:t xml:space="preserve"> dotycząc</w:t>
      </w:r>
      <w:r w:rsidR="00693E64" w:rsidRPr="00DD58E1">
        <w:rPr>
          <w:b/>
          <w:szCs w:val="24"/>
          <w:u w:val="single"/>
          <w:lang w:eastAsia="pl-PL"/>
        </w:rPr>
        <w:t>ych</w:t>
      </w:r>
      <w:r w:rsidR="00227DF0" w:rsidRPr="00DD58E1">
        <w:rPr>
          <w:b/>
          <w:szCs w:val="24"/>
          <w:u w:val="single"/>
          <w:lang w:eastAsia="pl-PL"/>
        </w:rPr>
        <w:t xml:space="preserve"> </w:t>
      </w:r>
      <w:r w:rsidR="00693E64" w:rsidRPr="00DD58E1">
        <w:rPr>
          <w:b/>
          <w:szCs w:val="24"/>
          <w:u w:val="single"/>
          <w:lang w:eastAsia="pl-PL"/>
        </w:rPr>
        <w:t xml:space="preserve">sporządzania, wysyłania i </w:t>
      </w:r>
      <w:r w:rsidR="0044395D" w:rsidRPr="00DD58E1">
        <w:rPr>
          <w:b/>
          <w:szCs w:val="24"/>
          <w:u w:val="single"/>
          <w:lang w:eastAsia="pl-PL"/>
        </w:rPr>
        <w:t xml:space="preserve">odbierania </w:t>
      </w:r>
      <w:r w:rsidR="00227DF0" w:rsidRPr="00700E4B">
        <w:rPr>
          <w:b/>
          <w:szCs w:val="24"/>
          <w:u w:val="single"/>
          <w:lang w:eastAsia="pl-PL"/>
        </w:rPr>
        <w:t>korespondencji elektronicznej</w:t>
      </w:r>
      <w:r w:rsidR="00C40DDA" w:rsidRPr="00700E4B">
        <w:rPr>
          <w:b/>
          <w:szCs w:val="24"/>
          <w:u w:val="single"/>
          <w:lang w:eastAsia="pl-PL"/>
        </w:rPr>
        <w:t>.</w:t>
      </w:r>
    </w:p>
    <w:p w14:paraId="41EA86A6" w14:textId="36B5B682" w:rsidR="00227DF0" w:rsidRPr="00DD58E1" w:rsidRDefault="00227DF0" w:rsidP="00DD58E1">
      <w:pPr>
        <w:spacing w:after="0" w:line="240" w:lineRule="auto"/>
        <w:jc w:val="both"/>
        <w:outlineLvl w:val="2"/>
        <w:rPr>
          <w:rFonts w:eastAsia="Times New Roman"/>
          <w:b/>
          <w:bCs/>
          <w:szCs w:val="24"/>
          <w:lang w:eastAsia="pl-PL"/>
        </w:rPr>
      </w:pPr>
    </w:p>
    <w:p w14:paraId="307E546A" w14:textId="5647E267" w:rsidR="00D36CE3" w:rsidRPr="00700E4B" w:rsidRDefault="00227DF0" w:rsidP="00DD58E1">
      <w:pPr>
        <w:spacing w:after="0" w:line="240" w:lineRule="auto"/>
        <w:ind w:firstLine="357"/>
        <w:jc w:val="both"/>
        <w:rPr>
          <w:rFonts w:eastAsia="Times New Roman"/>
          <w:bCs/>
          <w:szCs w:val="24"/>
          <w:lang w:eastAsia="pl-PL"/>
        </w:rPr>
      </w:pPr>
      <w:r w:rsidRPr="00700E4B">
        <w:rPr>
          <w:b/>
          <w:szCs w:val="24"/>
          <w:lang w:eastAsia="pl-PL"/>
        </w:rPr>
        <w:t xml:space="preserve">§ </w:t>
      </w:r>
      <w:r w:rsidR="006A6121">
        <w:rPr>
          <w:b/>
          <w:szCs w:val="24"/>
          <w:lang w:eastAsia="pl-PL"/>
        </w:rPr>
        <w:t>15</w:t>
      </w:r>
      <w:r w:rsidRPr="00700E4B">
        <w:rPr>
          <w:szCs w:val="24"/>
          <w:lang w:eastAsia="pl-PL"/>
        </w:rPr>
        <w:t xml:space="preserve">. </w:t>
      </w:r>
      <w:r w:rsidR="00693E64" w:rsidRPr="00700E4B">
        <w:rPr>
          <w:szCs w:val="24"/>
          <w:lang w:eastAsia="pl-PL"/>
        </w:rPr>
        <w:t xml:space="preserve">Zamawiający będzie komunikował się z wykonawcami przy użyciu </w:t>
      </w:r>
      <w:r w:rsidRPr="00DD58E1">
        <w:rPr>
          <w:szCs w:val="24"/>
          <w:lang w:eastAsia="pl-PL"/>
        </w:rPr>
        <w:t>środk</w:t>
      </w:r>
      <w:r w:rsidR="00693E64" w:rsidRPr="00DD58E1">
        <w:rPr>
          <w:szCs w:val="24"/>
          <w:lang w:eastAsia="pl-PL"/>
        </w:rPr>
        <w:t>ów</w:t>
      </w:r>
      <w:r w:rsidRPr="00DD58E1">
        <w:rPr>
          <w:szCs w:val="24"/>
          <w:lang w:eastAsia="pl-PL"/>
        </w:rPr>
        <w:t xml:space="preserve"> komunikacji elektronicznej</w:t>
      </w:r>
      <w:r w:rsidRPr="00DD58E1">
        <w:rPr>
          <w:rFonts w:eastAsia="Times New Roman"/>
          <w:bCs/>
          <w:szCs w:val="24"/>
          <w:lang w:eastAsia="pl-PL"/>
        </w:rPr>
        <w:t xml:space="preserve">: </w:t>
      </w:r>
      <w:hyperlink r:id="rId8" w:history="1">
        <w:r w:rsidR="00914161" w:rsidRPr="00700E4B">
          <w:rPr>
            <w:rStyle w:val="Hipercze"/>
            <w:rFonts w:eastAsia="Times New Roman"/>
            <w:bCs/>
            <w:szCs w:val="24"/>
            <w:lang w:eastAsia="pl-PL"/>
          </w:rPr>
          <w:t>https://miniportal.uzp.gov.pl/</w:t>
        </w:r>
      </w:hyperlink>
      <w:r w:rsidR="00E76745" w:rsidRPr="00700E4B">
        <w:rPr>
          <w:rFonts w:eastAsia="Times New Roman"/>
          <w:bCs/>
          <w:szCs w:val="24"/>
          <w:lang w:eastAsia="pl-PL"/>
        </w:rPr>
        <w:t>.</w:t>
      </w:r>
    </w:p>
    <w:p w14:paraId="722A127B" w14:textId="1EC574F1" w:rsidR="00C40DDA" w:rsidRPr="00DD58E1" w:rsidRDefault="00C40DDA" w:rsidP="00DD58E1">
      <w:pPr>
        <w:spacing w:after="0" w:line="240" w:lineRule="auto"/>
        <w:ind w:firstLine="357"/>
        <w:jc w:val="both"/>
        <w:rPr>
          <w:rFonts w:eastAsia="Times New Roman"/>
          <w:bCs/>
          <w:szCs w:val="24"/>
          <w:lang w:eastAsia="pl-PL"/>
        </w:rPr>
      </w:pPr>
    </w:p>
    <w:p w14:paraId="31900409" w14:textId="3A3ED3E4" w:rsidR="00FE1C83" w:rsidRDefault="00765EDB" w:rsidP="00DD58E1">
      <w:pPr>
        <w:spacing w:after="0" w:line="240" w:lineRule="auto"/>
        <w:ind w:firstLine="357"/>
        <w:jc w:val="both"/>
        <w:rPr>
          <w:rFonts w:eastAsia="Times New Roman"/>
          <w:bCs/>
          <w:szCs w:val="24"/>
          <w:lang w:eastAsia="pl-PL"/>
        </w:rPr>
      </w:pPr>
      <w:r w:rsidRPr="00DD58E1">
        <w:rPr>
          <w:rFonts w:eastAsia="Times New Roman"/>
          <w:b/>
          <w:bCs/>
          <w:szCs w:val="24"/>
          <w:lang w:eastAsia="pl-PL"/>
        </w:rPr>
        <w:t xml:space="preserve">§ </w:t>
      </w:r>
      <w:r w:rsidR="006A6121">
        <w:rPr>
          <w:rFonts w:eastAsia="Times New Roman"/>
          <w:b/>
          <w:bCs/>
          <w:szCs w:val="24"/>
          <w:lang w:eastAsia="pl-PL"/>
        </w:rPr>
        <w:t>16</w:t>
      </w:r>
      <w:r w:rsidR="00914161" w:rsidRPr="00700E4B">
        <w:rPr>
          <w:rFonts w:eastAsia="Times New Roman"/>
          <w:bCs/>
          <w:szCs w:val="24"/>
          <w:lang w:eastAsia="pl-PL"/>
        </w:rPr>
        <w:t xml:space="preserve">. </w:t>
      </w:r>
      <w:r w:rsidR="00033909">
        <w:rPr>
          <w:rFonts w:eastAsia="Times New Roman"/>
          <w:bCs/>
          <w:szCs w:val="24"/>
          <w:lang w:eastAsia="pl-PL"/>
        </w:rPr>
        <w:t xml:space="preserve">1. </w:t>
      </w:r>
      <w:r w:rsidR="00C40DDA" w:rsidRPr="00700E4B">
        <w:rPr>
          <w:rFonts w:eastAsia="Times New Roman"/>
          <w:bCs/>
          <w:szCs w:val="24"/>
          <w:lang w:eastAsia="pl-PL"/>
        </w:rPr>
        <w:t xml:space="preserve">Wymagania techniczne i organizacyjne </w:t>
      </w:r>
      <w:r w:rsidR="00CD1E38" w:rsidRPr="00DD58E1">
        <w:rPr>
          <w:rFonts w:eastAsia="Times New Roman"/>
          <w:bCs/>
          <w:szCs w:val="24"/>
          <w:lang w:eastAsia="pl-PL"/>
        </w:rPr>
        <w:t xml:space="preserve">sporządzania, wysyłania i odbierania </w:t>
      </w:r>
      <w:r w:rsidR="00C40DDA" w:rsidRPr="00700E4B">
        <w:rPr>
          <w:rFonts w:eastAsia="Times New Roman"/>
          <w:bCs/>
          <w:szCs w:val="24"/>
          <w:lang w:eastAsia="pl-PL"/>
        </w:rPr>
        <w:t>dotyczące</w:t>
      </w:r>
      <w:r w:rsidR="00FE1C83" w:rsidRPr="00700E4B">
        <w:rPr>
          <w:rFonts w:eastAsia="Times New Roman"/>
          <w:bCs/>
          <w:szCs w:val="24"/>
          <w:lang w:eastAsia="pl-PL"/>
        </w:rPr>
        <w:t xml:space="preserve"> korespondencji elektronicznej</w:t>
      </w:r>
      <w:r w:rsidR="001E6A56" w:rsidRPr="00DD58E1">
        <w:rPr>
          <w:rFonts w:eastAsia="Times New Roman"/>
          <w:bCs/>
          <w:szCs w:val="24"/>
          <w:lang w:eastAsia="pl-PL"/>
        </w:rPr>
        <w:t xml:space="preserve"> określa </w:t>
      </w:r>
      <w:r w:rsidR="001E6A56" w:rsidRPr="00700E4B">
        <w:rPr>
          <w:rFonts w:eastAsia="Times New Roman"/>
          <w:bCs/>
          <w:szCs w:val="24"/>
          <w:lang w:eastAsia="pl-PL"/>
        </w:rPr>
        <w:t>Instrukcja użytkownika systemu miniPortal dostępna na stronie internetowej</w:t>
      </w:r>
      <w:r w:rsidR="00FE1C83" w:rsidRPr="00DD58E1">
        <w:rPr>
          <w:rFonts w:eastAsia="Times New Roman"/>
          <w:bCs/>
          <w:szCs w:val="24"/>
          <w:lang w:eastAsia="pl-PL"/>
        </w:rPr>
        <w:t>:</w:t>
      </w:r>
      <w:r w:rsidR="001E6A56" w:rsidRPr="00DD58E1">
        <w:rPr>
          <w:rFonts w:eastAsia="Times New Roman"/>
          <w:bCs/>
          <w:szCs w:val="24"/>
          <w:lang w:eastAsia="pl-PL"/>
        </w:rPr>
        <w:t xml:space="preserve"> </w:t>
      </w:r>
      <w:hyperlink r:id="rId9" w:history="1">
        <w:r w:rsidR="00BE14B9" w:rsidRPr="00DD58E1">
          <w:rPr>
            <w:rStyle w:val="Hipercze"/>
            <w:rFonts w:eastAsia="Times New Roman"/>
            <w:bCs/>
            <w:szCs w:val="24"/>
            <w:lang w:eastAsia="pl-PL"/>
          </w:rPr>
          <w:t>https://miniportal.uzp.gov.pl/</w:t>
        </w:r>
      </w:hyperlink>
      <w:r w:rsidR="001E6A56" w:rsidRPr="00700E4B">
        <w:rPr>
          <w:rFonts w:eastAsia="Times New Roman"/>
          <w:bCs/>
          <w:szCs w:val="24"/>
          <w:lang w:eastAsia="pl-PL"/>
        </w:rPr>
        <w:t>.</w:t>
      </w:r>
    </w:p>
    <w:p w14:paraId="49CEF020" w14:textId="77777777" w:rsidR="00033909" w:rsidRPr="007D74BE" w:rsidRDefault="00033909" w:rsidP="00033909">
      <w:pPr>
        <w:spacing w:after="0" w:line="240" w:lineRule="auto"/>
        <w:ind w:firstLine="357"/>
        <w:jc w:val="both"/>
        <w:rPr>
          <w:color w:val="000000"/>
          <w:szCs w:val="24"/>
        </w:rPr>
      </w:pPr>
      <w:r w:rsidRPr="007D74BE">
        <w:rPr>
          <w:color w:val="000000"/>
          <w:szCs w:val="24"/>
        </w:rPr>
        <w:t>2. Maksymalny rozmiar plików przesyłanych za pośrednictwem dedykowanych formularzy: „Formularz złożenia, zmiany, wycofania oferty lub wniosku” i „Formularza do komunikacji” wynosi 150 MB.</w:t>
      </w:r>
    </w:p>
    <w:p w14:paraId="22DECDD3" w14:textId="77777777" w:rsidR="00033909" w:rsidRPr="007D74BE" w:rsidRDefault="00033909" w:rsidP="00033909">
      <w:pPr>
        <w:spacing w:after="0" w:line="240" w:lineRule="auto"/>
        <w:ind w:firstLine="357"/>
        <w:jc w:val="both"/>
        <w:rPr>
          <w:color w:val="000000"/>
          <w:szCs w:val="24"/>
        </w:rPr>
      </w:pPr>
      <w:r w:rsidRPr="007D74BE">
        <w:rPr>
          <w:color w:val="000000"/>
          <w:szCs w:val="24"/>
        </w:rPr>
        <w:t>3. Zamawiający zaleca sporządzanie dokumentów w formacie PDF.</w:t>
      </w:r>
    </w:p>
    <w:p w14:paraId="264C0902" w14:textId="125D1031" w:rsidR="00BE14B9" w:rsidRPr="00DD58E1" w:rsidRDefault="00BE14B9" w:rsidP="00DD58E1">
      <w:pPr>
        <w:spacing w:after="0" w:line="240" w:lineRule="auto"/>
        <w:ind w:firstLine="357"/>
        <w:jc w:val="both"/>
        <w:rPr>
          <w:rFonts w:eastAsia="Times New Roman"/>
          <w:b/>
          <w:bCs/>
          <w:szCs w:val="24"/>
          <w:lang w:eastAsia="pl-PL"/>
        </w:rPr>
      </w:pPr>
    </w:p>
    <w:p w14:paraId="214FDE42" w14:textId="0529479C" w:rsidR="00BE14B9" w:rsidRPr="00DD58E1" w:rsidRDefault="00BE14B9" w:rsidP="00DD58E1">
      <w:pPr>
        <w:spacing w:after="0" w:line="240" w:lineRule="auto"/>
        <w:ind w:firstLine="357"/>
        <w:jc w:val="both"/>
        <w:rPr>
          <w:rFonts w:eastAsia="Times New Roman"/>
          <w:b/>
          <w:bCs/>
          <w:szCs w:val="24"/>
          <w:lang w:eastAsia="pl-PL"/>
        </w:rPr>
      </w:pPr>
      <w:r w:rsidRPr="00DD58E1">
        <w:rPr>
          <w:rFonts w:eastAsia="Times New Roman"/>
          <w:b/>
          <w:bCs/>
          <w:szCs w:val="24"/>
          <w:lang w:eastAsia="pl-PL"/>
        </w:rPr>
        <w:t xml:space="preserve">§ </w:t>
      </w:r>
      <w:r w:rsidR="006A6121">
        <w:rPr>
          <w:rFonts w:eastAsia="Times New Roman"/>
          <w:b/>
          <w:bCs/>
          <w:szCs w:val="24"/>
          <w:lang w:eastAsia="pl-PL"/>
        </w:rPr>
        <w:t>17</w:t>
      </w:r>
      <w:r w:rsidRPr="00DD58E1">
        <w:rPr>
          <w:rFonts w:eastAsia="Times New Roman"/>
          <w:b/>
          <w:bCs/>
          <w:szCs w:val="24"/>
          <w:lang w:eastAsia="pl-PL"/>
        </w:rPr>
        <w:t>.</w:t>
      </w:r>
      <w:r w:rsidRPr="00700E4B">
        <w:rPr>
          <w:rFonts w:eastAsia="Times New Roman"/>
          <w:bCs/>
          <w:szCs w:val="24"/>
          <w:lang w:eastAsia="pl-PL"/>
        </w:rPr>
        <w:t xml:space="preserve"> Podmiotowe środki dowodowe oraz inne dokumenty lub oświadczenia, o których mowa w </w:t>
      </w:r>
      <w:r w:rsidRPr="00DD58E1">
        <w:rPr>
          <w:rFonts w:eastAsia="Times New Roman"/>
          <w:bCs/>
          <w:szCs w:val="24"/>
          <w:lang w:eastAsia="pl-PL"/>
        </w:rPr>
        <w:t>SWZ</w:t>
      </w:r>
      <w:r w:rsidRPr="00700E4B">
        <w:rPr>
          <w:rFonts w:eastAsia="Times New Roman"/>
          <w:bCs/>
          <w:szCs w:val="24"/>
          <w:lang w:eastAsia="pl-PL"/>
        </w:rPr>
        <w:t>, składa się w formie elektronicznej</w:t>
      </w:r>
      <w:r w:rsidR="00B27BD0">
        <w:rPr>
          <w:rFonts w:eastAsia="Times New Roman"/>
          <w:bCs/>
          <w:szCs w:val="24"/>
          <w:lang w:eastAsia="pl-PL"/>
        </w:rPr>
        <w:t xml:space="preserve"> (opatrzonej kwalifikowanym podpisem elektronicznym)</w:t>
      </w:r>
      <w:r w:rsidRPr="00700E4B">
        <w:rPr>
          <w:rFonts w:eastAsia="Times New Roman"/>
          <w:bCs/>
          <w:szCs w:val="24"/>
          <w:lang w:eastAsia="pl-PL"/>
        </w:rPr>
        <w:t>, w postaci elektronicznej opatrzonej podpisem zaufanym lub podpisem osobistym.</w:t>
      </w:r>
    </w:p>
    <w:p w14:paraId="478F0873" w14:textId="761963E3" w:rsidR="00812128" w:rsidRPr="00DD58E1" w:rsidRDefault="00812128" w:rsidP="00DD58E1">
      <w:pPr>
        <w:spacing w:after="0" w:line="240" w:lineRule="auto"/>
        <w:ind w:firstLine="357"/>
        <w:jc w:val="both"/>
        <w:rPr>
          <w:rFonts w:eastAsia="Times New Roman"/>
          <w:b/>
          <w:bCs/>
          <w:szCs w:val="24"/>
          <w:lang w:eastAsia="pl-PL"/>
        </w:rPr>
      </w:pPr>
    </w:p>
    <w:p w14:paraId="7E7BB0D2" w14:textId="5E5815E8" w:rsidR="009A2E7D" w:rsidRPr="00DD58E1" w:rsidRDefault="009A2E7D">
      <w:pPr>
        <w:pStyle w:val="Akapitzlist"/>
        <w:spacing w:after="0" w:line="240" w:lineRule="auto"/>
        <w:ind w:left="0"/>
        <w:jc w:val="both"/>
        <w:rPr>
          <w:b/>
          <w:szCs w:val="24"/>
          <w:u w:val="single"/>
        </w:rPr>
      </w:pPr>
      <w:r w:rsidRPr="00700E4B">
        <w:rPr>
          <w:b/>
          <w:szCs w:val="24"/>
          <w:u w:val="single"/>
        </w:rPr>
        <w:t xml:space="preserve">X. </w:t>
      </w:r>
      <w:r w:rsidR="005A789D">
        <w:rPr>
          <w:b/>
          <w:szCs w:val="24"/>
          <w:u w:val="single"/>
        </w:rPr>
        <w:t>Wskazanie osób uprawnionych</w:t>
      </w:r>
      <w:r w:rsidR="00812128" w:rsidRPr="00700E4B">
        <w:rPr>
          <w:b/>
          <w:szCs w:val="24"/>
          <w:u w:val="single"/>
        </w:rPr>
        <w:t xml:space="preserve"> </w:t>
      </w:r>
      <w:r w:rsidR="0032735C" w:rsidRPr="00700E4B">
        <w:rPr>
          <w:b/>
          <w:szCs w:val="24"/>
          <w:u w:val="single"/>
        </w:rPr>
        <w:t>do ko</w:t>
      </w:r>
      <w:r w:rsidR="00812128" w:rsidRPr="00DD58E1">
        <w:rPr>
          <w:b/>
          <w:szCs w:val="24"/>
          <w:u w:val="single"/>
        </w:rPr>
        <w:t>munikowania się</w:t>
      </w:r>
      <w:r w:rsidR="0032735C" w:rsidRPr="00DD58E1">
        <w:rPr>
          <w:b/>
          <w:szCs w:val="24"/>
          <w:u w:val="single"/>
        </w:rPr>
        <w:t xml:space="preserve"> z </w:t>
      </w:r>
      <w:r w:rsidR="00700E4B">
        <w:rPr>
          <w:b/>
          <w:szCs w:val="24"/>
          <w:u w:val="single"/>
        </w:rPr>
        <w:t>w</w:t>
      </w:r>
      <w:r w:rsidR="0032735C" w:rsidRPr="00DD58E1">
        <w:rPr>
          <w:b/>
          <w:szCs w:val="24"/>
          <w:u w:val="single"/>
        </w:rPr>
        <w:t>ykonawcami</w:t>
      </w:r>
      <w:r w:rsidR="00700E4B">
        <w:rPr>
          <w:b/>
          <w:szCs w:val="24"/>
          <w:u w:val="single"/>
        </w:rPr>
        <w:t>.</w:t>
      </w:r>
    </w:p>
    <w:p w14:paraId="2495A673" w14:textId="77777777" w:rsidR="009A2E7D" w:rsidRPr="00DD58E1" w:rsidRDefault="009A2E7D">
      <w:pPr>
        <w:pStyle w:val="Akapitzlist"/>
        <w:spacing w:after="0" w:line="240" w:lineRule="auto"/>
        <w:ind w:left="0"/>
        <w:jc w:val="both"/>
        <w:rPr>
          <w:szCs w:val="24"/>
        </w:rPr>
      </w:pPr>
    </w:p>
    <w:p w14:paraId="0FEEEAE6" w14:textId="6C895F6A" w:rsidR="0032735C" w:rsidRPr="00DD58E1" w:rsidRDefault="006A6121" w:rsidP="00DD58E1">
      <w:pPr>
        <w:spacing w:after="0" w:line="240" w:lineRule="auto"/>
        <w:ind w:firstLine="357"/>
        <w:jc w:val="both"/>
        <w:rPr>
          <w:szCs w:val="24"/>
        </w:rPr>
      </w:pPr>
      <w:r w:rsidRPr="00DD58E1">
        <w:rPr>
          <w:b/>
          <w:szCs w:val="24"/>
        </w:rPr>
        <w:t>§ 18.</w:t>
      </w:r>
      <w:r w:rsidRPr="00700E4B">
        <w:rPr>
          <w:szCs w:val="24"/>
        </w:rPr>
        <w:t xml:space="preserve"> Zamawiający </w:t>
      </w:r>
      <w:r w:rsidRPr="00DD58E1">
        <w:rPr>
          <w:szCs w:val="24"/>
        </w:rPr>
        <w:t>wyznacza następujące osoby upr</w:t>
      </w:r>
      <w:r w:rsidR="00700E4B" w:rsidRPr="00DD58E1">
        <w:rPr>
          <w:szCs w:val="24"/>
        </w:rPr>
        <w:t xml:space="preserve">awnione do komunikowania się </w:t>
      </w:r>
      <w:r w:rsidR="008B7509">
        <w:rPr>
          <w:szCs w:val="24"/>
        </w:rPr>
        <w:br/>
      </w:r>
      <w:r w:rsidR="00700E4B" w:rsidRPr="00DD58E1">
        <w:rPr>
          <w:szCs w:val="24"/>
        </w:rPr>
        <w:t>z w</w:t>
      </w:r>
      <w:r w:rsidRPr="00DD58E1">
        <w:rPr>
          <w:szCs w:val="24"/>
        </w:rPr>
        <w:t>ykonawcami:</w:t>
      </w:r>
      <w:r w:rsidRPr="00700E4B">
        <w:rPr>
          <w:szCs w:val="24"/>
        </w:rPr>
        <w:t xml:space="preserve"> </w:t>
      </w:r>
      <w:r w:rsidR="0032735C" w:rsidRPr="00700E4B">
        <w:rPr>
          <w:szCs w:val="24"/>
        </w:rPr>
        <w:t>Ewelina Błauciak – tel.</w:t>
      </w:r>
      <w:r w:rsidR="0032735C" w:rsidRPr="00DD58E1">
        <w:rPr>
          <w:szCs w:val="24"/>
        </w:rPr>
        <w:t xml:space="preserve"> 95 7</w:t>
      </w:r>
      <w:r w:rsidR="00A54126" w:rsidRPr="00DD58E1">
        <w:rPr>
          <w:szCs w:val="24"/>
        </w:rPr>
        <w:t xml:space="preserve"> </w:t>
      </w:r>
      <w:r w:rsidR="0032735C" w:rsidRPr="00700E4B">
        <w:rPr>
          <w:szCs w:val="24"/>
        </w:rPr>
        <w:t>255 002</w:t>
      </w:r>
      <w:r w:rsidR="00812128" w:rsidRPr="00DD58E1">
        <w:rPr>
          <w:szCs w:val="24"/>
        </w:rPr>
        <w:t>.</w:t>
      </w:r>
    </w:p>
    <w:p w14:paraId="43CB7AC9" w14:textId="77777777" w:rsidR="009A2E7D" w:rsidRPr="00DD58E1" w:rsidRDefault="009A2E7D">
      <w:pPr>
        <w:tabs>
          <w:tab w:val="left" w:pos="284"/>
          <w:tab w:val="left" w:pos="567"/>
        </w:tabs>
        <w:spacing w:after="0" w:line="240" w:lineRule="auto"/>
        <w:jc w:val="both"/>
        <w:rPr>
          <w:rFonts w:eastAsia="Times New Roman"/>
          <w:szCs w:val="24"/>
          <w:lang w:eastAsia="pl-PL"/>
        </w:rPr>
      </w:pPr>
    </w:p>
    <w:p w14:paraId="4045A9E8" w14:textId="34AB5CE1" w:rsidR="009774BB" w:rsidRPr="00DD58E1" w:rsidRDefault="009774BB">
      <w:pPr>
        <w:tabs>
          <w:tab w:val="left" w:pos="284"/>
          <w:tab w:val="left" w:pos="567"/>
        </w:tabs>
        <w:spacing w:after="0" w:line="240" w:lineRule="auto"/>
        <w:jc w:val="both"/>
        <w:rPr>
          <w:rFonts w:eastAsia="Times New Roman"/>
          <w:szCs w:val="24"/>
          <w:lang w:eastAsia="pl-PL"/>
        </w:rPr>
      </w:pPr>
      <w:r w:rsidRPr="00700E4B">
        <w:rPr>
          <w:rFonts w:eastAsia="Times New Roman"/>
          <w:b/>
          <w:szCs w:val="24"/>
          <w:u w:val="single"/>
          <w:lang w:eastAsia="pl-PL"/>
        </w:rPr>
        <w:t>X</w:t>
      </w:r>
      <w:r w:rsidR="006F5A9D">
        <w:rPr>
          <w:rFonts w:eastAsia="Times New Roman"/>
          <w:b/>
          <w:szCs w:val="24"/>
          <w:u w:val="single"/>
          <w:lang w:eastAsia="pl-PL"/>
        </w:rPr>
        <w:t>I</w:t>
      </w:r>
      <w:r w:rsidRPr="00700E4B">
        <w:rPr>
          <w:rFonts w:eastAsia="Times New Roman"/>
          <w:b/>
          <w:szCs w:val="24"/>
          <w:u w:val="single"/>
          <w:lang w:eastAsia="pl-PL"/>
        </w:rPr>
        <w:t>. Termin związania ofertą.</w:t>
      </w:r>
      <w:r w:rsidRPr="00DD58E1">
        <w:rPr>
          <w:rFonts w:eastAsia="Times New Roman"/>
          <w:b/>
          <w:szCs w:val="24"/>
          <w:lang w:eastAsia="pl-PL"/>
        </w:rPr>
        <w:cr/>
      </w:r>
    </w:p>
    <w:p w14:paraId="406C1FDB" w14:textId="7C222A47" w:rsidR="00A54126" w:rsidRPr="00DD58E1" w:rsidRDefault="009774BB">
      <w:pPr>
        <w:spacing w:after="0" w:line="240" w:lineRule="auto"/>
        <w:ind w:firstLine="357"/>
        <w:jc w:val="both"/>
        <w:rPr>
          <w:rFonts w:eastAsia="Times New Roman"/>
          <w:szCs w:val="24"/>
          <w:lang w:eastAsia="pl-PL"/>
        </w:rPr>
      </w:pPr>
      <w:r w:rsidRPr="00B27BD0">
        <w:rPr>
          <w:rFonts w:eastAsia="Times New Roman"/>
          <w:b/>
          <w:szCs w:val="24"/>
          <w:lang w:eastAsia="pl-PL"/>
        </w:rPr>
        <w:t xml:space="preserve">§ </w:t>
      </w:r>
      <w:r w:rsidR="009A2E7D" w:rsidRPr="00B27BD0">
        <w:rPr>
          <w:rFonts w:eastAsia="Times New Roman"/>
          <w:b/>
          <w:szCs w:val="24"/>
          <w:lang w:eastAsia="pl-PL"/>
        </w:rPr>
        <w:t>1</w:t>
      </w:r>
      <w:r w:rsidR="005A789D" w:rsidRPr="00B27BD0">
        <w:rPr>
          <w:rFonts w:eastAsia="Times New Roman"/>
          <w:b/>
          <w:szCs w:val="24"/>
          <w:lang w:eastAsia="pl-PL"/>
        </w:rPr>
        <w:t>9</w:t>
      </w:r>
      <w:r w:rsidRPr="00B27BD0">
        <w:rPr>
          <w:rFonts w:eastAsia="Times New Roman"/>
          <w:b/>
          <w:szCs w:val="24"/>
          <w:lang w:eastAsia="pl-PL"/>
        </w:rPr>
        <w:t>.</w:t>
      </w:r>
      <w:r w:rsidRPr="00B27BD0">
        <w:rPr>
          <w:rFonts w:eastAsia="Times New Roman"/>
          <w:szCs w:val="24"/>
          <w:lang w:eastAsia="pl-PL"/>
        </w:rPr>
        <w:t xml:space="preserve"> </w:t>
      </w:r>
      <w:r w:rsidR="00A54126" w:rsidRPr="00B27BD0">
        <w:rPr>
          <w:rFonts w:eastAsia="Times New Roman"/>
          <w:szCs w:val="24"/>
          <w:lang w:eastAsia="pl-PL"/>
        </w:rPr>
        <w:t>1. Wykonawca jest związany ofertą do</w:t>
      </w:r>
      <w:r w:rsidR="00A54126" w:rsidRPr="00B27BD0" w:rsidDel="00A54126">
        <w:rPr>
          <w:rFonts w:eastAsia="Times New Roman"/>
          <w:szCs w:val="24"/>
          <w:lang w:eastAsia="pl-PL"/>
        </w:rPr>
        <w:t xml:space="preserve"> </w:t>
      </w:r>
      <w:r w:rsidR="00A54126" w:rsidRPr="00B27BD0">
        <w:rPr>
          <w:rFonts w:eastAsia="Times New Roman"/>
          <w:szCs w:val="24"/>
          <w:lang w:eastAsia="pl-PL"/>
        </w:rPr>
        <w:t xml:space="preserve">dnia </w:t>
      </w:r>
      <w:r w:rsidR="00CD4589">
        <w:rPr>
          <w:rFonts w:eastAsia="Times New Roman"/>
          <w:szCs w:val="24"/>
          <w:lang w:eastAsia="pl-PL"/>
        </w:rPr>
        <w:t>01</w:t>
      </w:r>
      <w:r w:rsidR="0014329D" w:rsidRPr="00747A0D">
        <w:rPr>
          <w:rFonts w:eastAsia="Times New Roman"/>
          <w:szCs w:val="24"/>
          <w:lang w:eastAsia="pl-PL"/>
        </w:rPr>
        <w:t xml:space="preserve"> lipca </w:t>
      </w:r>
      <w:r w:rsidR="00143E38" w:rsidRPr="00747A0D">
        <w:rPr>
          <w:rFonts w:eastAsia="Times New Roman"/>
          <w:szCs w:val="24"/>
          <w:lang w:eastAsia="pl-PL"/>
        </w:rPr>
        <w:t>202</w:t>
      </w:r>
      <w:r w:rsidR="0086529A" w:rsidRPr="00747A0D">
        <w:rPr>
          <w:rFonts w:eastAsia="Times New Roman"/>
          <w:szCs w:val="24"/>
          <w:lang w:eastAsia="pl-PL"/>
        </w:rPr>
        <w:t>2</w:t>
      </w:r>
      <w:r w:rsidR="00143E38" w:rsidRPr="00747A0D">
        <w:rPr>
          <w:rFonts w:eastAsia="Times New Roman"/>
          <w:szCs w:val="24"/>
          <w:lang w:eastAsia="pl-PL"/>
        </w:rPr>
        <w:t xml:space="preserve"> r.</w:t>
      </w:r>
    </w:p>
    <w:p w14:paraId="4574C05B" w14:textId="32C302D3" w:rsidR="00A54126" w:rsidRPr="00DD58E1" w:rsidRDefault="00A54126" w:rsidP="00DD58E1">
      <w:pPr>
        <w:spacing w:after="0" w:line="240" w:lineRule="auto"/>
        <w:ind w:firstLine="357"/>
        <w:jc w:val="both"/>
        <w:rPr>
          <w:rFonts w:eastAsia="Times New Roman"/>
          <w:szCs w:val="24"/>
          <w:lang w:eastAsia="pl-PL"/>
        </w:rPr>
      </w:pPr>
      <w:r w:rsidRPr="00DD58E1">
        <w:rPr>
          <w:rFonts w:eastAsia="Times New Roman"/>
          <w:szCs w:val="24"/>
          <w:lang w:eastAsia="pl-PL"/>
        </w:rPr>
        <w:t xml:space="preserve">2. W przypadku gdy wybór najkorzystniejszej oferty nie nastąpi przed upływem terminu, </w:t>
      </w:r>
      <w:r w:rsidR="008B7509">
        <w:rPr>
          <w:rFonts w:eastAsia="Times New Roman"/>
          <w:szCs w:val="24"/>
          <w:lang w:eastAsia="pl-PL"/>
        </w:rPr>
        <w:br/>
      </w:r>
      <w:r w:rsidRPr="00DD58E1">
        <w:rPr>
          <w:rFonts w:eastAsia="Times New Roman"/>
          <w:szCs w:val="24"/>
          <w:lang w:eastAsia="pl-PL"/>
        </w:rPr>
        <w:t>o którym mowa w ust. 1, zamawiający przed upływem terminu związania ofertą zwraca się jednokrotnie do wykonawców o wyrażenie zgody na przedłużenie tego terminu o wskazywany przez niego okres, nie dłuższy niż 30 dni.</w:t>
      </w:r>
    </w:p>
    <w:p w14:paraId="729510ED" w14:textId="77777777" w:rsidR="00A54126" w:rsidRPr="00DD58E1" w:rsidRDefault="00A54126" w:rsidP="00DD58E1">
      <w:pPr>
        <w:spacing w:after="0" w:line="240" w:lineRule="auto"/>
        <w:ind w:firstLine="357"/>
        <w:jc w:val="both"/>
        <w:rPr>
          <w:rFonts w:eastAsia="Times New Roman"/>
          <w:szCs w:val="24"/>
          <w:lang w:eastAsia="pl-PL"/>
        </w:rPr>
      </w:pPr>
      <w:r w:rsidRPr="00DD58E1">
        <w:rPr>
          <w:rFonts w:eastAsia="Times New Roman"/>
          <w:szCs w:val="24"/>
          <w:lang w:eastAsia="pl-PL"/>
        </w:rPr>
        <w:lastRenderedPageBreak/>
        <w:t>3. Przedłużenie terminu związania ofertą, o którym mowa w ust. 2, wymaga złożenia przez wykonawcę pisemnego oświadczenia o wyrażeniu zgody na przedłużenie terminu związania ofertą.</w:t>
      </w:r>
    </w:p>
    <w:p w14:paraId="3AFD4018" w14:textId="6DC84B0D" w:rsidR="009774BB" w:rsidRPr="00DD58E1" w:rsidRDefault="009774BB" w:rsidP="00DD58E1">
      <w:pPr>
        <w:spacing w:after="0" w:line="240" w:lineRule="auto"/>
        <w:ind w:firstLine="357"/>
        <w:jc w:val="both"/>
        <w:rPr>
          <w:rFonts w:eastAsia="Times New Roman"/>
          <w:szCs w:val="24"/>
          <w:lang w:eastAsia="pl-PL"/>
        </w:rPr>
      </w:pPr>
    </w:p>
    <w:p w14:paraId="37F4366C" w14:textId="5A7E2338" w:rsidR="00CE0B26" w:rsidRPr="00DD58E1" w:rsidRDefault="00CE0B26" w:rsidP="00DD58E1">
      <w:pPr>
        <w:spacing w:after="0" w:line="240" w:lineRule="auto"/>
        <w:rPr>
          <w:rFonts w:eastAsia="Times New Roman"/>
          <w:b/>
          <w:bCs/>
          <w:szCs w:val="24"/>
          <w:u w:val="single"/>
          <w:lang w:eastAsia="pl-PL"/>
        </w:rPr>
      </w:pPr>
      <w:r w:rsidRPr="00700E4B">
        <w:rPr>
          <w:rFonts w:eastAsia="Times New Roman"/>
          <w:b/>
          <w:bCs/>
          <w:szCs w:val="24"/>
          <w:u w:val="single"/>
          <w:lang w:eastAsia="pl-PL"/>
        </w:rPr>
        <w:t>X</w:t>
      </w:r>
      <w:r w:rsidR="006F5A9D">
        <w:rPr>
          <w:rFonts w:eastAsia="Times New Roman"/>
          <w:b/>
          <w:bCs/>
          <w:szCs w:val="24"/>
          <w:u w:val="single"/>
          <w:lang w:eastAsia="pl-PL"/>
        </w:rPr>
        <w:t>I</w:t>
      </w:r>
      <w:r w:rsidRPr="00700E4B">
        <w:rPr>
          <w:rFonts w:eastAsia="Times New Roman"/>
          <w:b/>
          <w:bCs/>
          <w:szCs w:val="24"/>
          <w:u w:val="single"/>
          <w:lang w:eastAsia="pl-PL"/>
        </w:rPr>
        <w:t>I</w:t>
      </w:r>
      <w:r w:rsidRPr="00DD58E1">
        <w:rPr>
          <w:rFonts w:eastAsia="Times New Roman"/>
          <w:b/>
          <w:bCs/>
          <w:szCs w:val="24"/>
          <w:u w:val="single"/>
          <w:lang w:eastAsia="pl-PL"/>
        </w:rPr>
        <w:t>. Opis sposobu przygotowania oferty.</w:t>
      </w:r>
    </w:p>
    <w:p w14:paraId="7E8D9317" w14:textId="77777777" w:rsidR="00D36CE3" w:rsidRPr="00DD58E1" w:rsidRDefault="00D36CE3">
      <w:pPr>
        <w:spacing w:after="0" w:line="240" w:lineRule="auto"/>
        <w:jc w:val="both"/>
        <w:rPr>
          <w:b/>
          <w:szCs w:val="24"/>
        </w:rPr>
      </w:pPr>
    </w:p>
    <w:p w14:paraId="6B571FB3" w14:textId="24825E4B" w:rsidR="0004357E" w:rsidRPr="00DD58E1" w:rsidRDefault="0004357E" w:rsidP="0004357E">
      <w:pPr>
        <w:spacing w:after="0" w:line="240" w:lineRule="auto"/>
        <w:ind w:firstLine="357"/>
        <w:jc w:val="both"/>
        <w:rPr>
          <w:szCs w:val="24"/>
        </w:rPr>
      </w:pPr>
      <w:r w:rsidRPr="00DD58E1">
        <w:rPr>
          <w:b/>
          <w:szCs w:val="24"/>
        </w:rPr>
        <w:t xml:space="preserve">§ </w:t>
      </w:r>
      <w:r w:rsidR="005A789D">
        <w:rPr>
          <w:b/>
          <w:szCs w:val="24"/>
        </w:rPr>
        <w:t>20</w:t>
      </w:r>
      <w:r w:rsidRPr="00DD58E1">
        <w:rPr>
          <w:b/>
          <w:szCs w:val="24"/>
        </w:rPr>
        <w:t>.</w:t>
      </w:r>
      <w:r w:rsidRPr="00DD58E1">
        <w:rPr>
          <w:szCs w:val="24"/>
        </w:rPr>
        <w:t xml:space="preserve"> Wykonawca może złożyć jedną ofertę w odniesieniu do jednej części zamówienia (zadań), przy czym dopuszczalne jest złożenie kilku ofert przez jednego wykonawcę.</w:t>
      </w:r>
    </w:p>
    <w:p w14:paraId="0867FB2F" w14:textId="77777777" w:rsidR="0004357E" w:rsidRPr="00DD58E1" w:rsidRDefault="0004357E" w:rsidP="0004357E">
      <w:pPr>
        <w:spacing w:after="0" w:line="240" w:lineRule="auto"/>
        <w:ind w:firstLine="357"/>
        <w:jc w:val="both"/>
        <w:rPr>
          <w:szCs w:val="24"/>
        </w:rPr>
      </w:pPr>
    </w:p>
    <w:p w14:paraId="181BF5F2" w14:textId="070C8FE2" w:rsidR="0004357E" w:rsidRPr="00DD58E1" w:rsidRDefault="0004357E" w:rsidP="0004357E">
      <w:pPr>
        <w:spacing w:after="0" w:line="240" w:lineRule="auto"/>
        <w:ind w:firstLine="357"/>
        <w:jc w:val="both"/>
        <w:rPr>
          <w:szCs w:val="24"/>
        </w:rPr>
      </w:pPr>
      <w:r w:rsidRPr="00DD58E1">
        <w:rPr>
          <w:b/>
          <w:szCs w:val="24"/>
        </w:rPr>
        <w:t xml:space="preserve">§ </w:t>
      </w:r>
      <w:r w:rsidR="005A789D">
        <w:rPr>
          <w:b/>
          <w:szCs w:val="24"/>
        </w:rPr>
        <w:t>2</w:t>
      </w:r>
      <w:r w:rsidRPr="00DD58E1">
        <w:rPr>
          <w:b/>
          <w:szCs w:val="24"/>
        </w:rPr>
        <w:t>1.</w:t>
      </w:r>
      <w:r w:rsidRPr="00DD58E1">
        <w:rPr>
          <w:szCs w:val="24"/>
        </w:rPr>
        <w:t xml:space="preserve"> 1. Oferta powinna się składać z:</w:t>
      </w:r>
    </w:p>
    <w:p w14:paraId="03B6FD6A" w14:textId="35FCD3AC" w:rsidR="0004357E" w:rsidRPr="00DD58E1" w:rsidRDefault="0004357E" w:rsidP="0004357E">
      <w:pPr>
        <w:pStyle w:val="Tekstpodstawowy2"/>
        <w:numPr>
          <w:ilvl w:val="0"/>
          <w:numId w:val="8"/>
        </w:numPr>
        <w:rPr>
          <w:szCs w:val="24"/>
        </w:rPr>
      </w:pPr>
      <w:r w:rsidRPr="00DD58E1">
        <w:rPr>
          <w:szCs w:val="24"/>
        </w:rPr>
        <w:t>formularza ofertowego, któ</w:t>
      </w:r>
      <w:r w:rsidR="00541DDF">
        <w:rPr>
          <w:szCs w:val="24"/>
        </w:rPr>
        <w:t>rego wzór stanowi załącznik nr 2</w:t>
      </w:r>
      <w:r w:rsidRPr="00DD58E1">
        <w:rPr>
          <w:szCs w:val="24"/>
        </w:rPr>
        <w:t xml:space="preserve"> do SWZ;</w:t>
      </w:r>
    </w:p>
    <w:p w14:paraId="1E247D56" w14:textId="77777777" w:rsidR="0004357E" w:rsidRPr="00DD58E1" w:rsidRDefault="0004357E" w:rsidP="0004357E">
      <w:pPr>
        <w:pStyle w:val="Tekstpodstawowy2"/>
        <w:numPr>
          <w:ilvl w:val="0"/>
          <w:numId w:val="8"/>
        </w:numPr>
        <w:rPr>
          <w:szCs w:val="24"/>
        </w:rPr>
      </w:pPr>
      <w:r w:rsidRPr="00DD58E1">
        <w:rPr>
          <w:szCs w:val="24"/>
        </w:rPr>
        <w:t>programu pobytu dzieci na koloniach – szczegółowy program na każdy dzień realizacji wypoczynku z podaniem zajęć zamiennych w przypadku warunków atmosferycznych uniemożliwiających przeprowadzenie zajęć na świeżym powietrzu, którego wzór stanowi załącznik nr 3 do SWZ.</w:t>
      </w:r>
    </w:p>
    <w:p w14:paraId="78E91E10" w14:textId="7BADE7ED" w:rsidR="0004357E" w:rsidRPr="00DD58E1" w:rsidRDefault="0004357E" w:rsidP="00DD58E1">
      <w:pPr>
        <w:spacing w:after="0" w:line="240" w:lineRule="auto"/>
        <w:ind w:firstLine="357"/>
        <w:jc w:val="both"/>
        <w:rPr>
          <w:szCs w:val="24"/>
        </w:rPr>
      </w:pPr>
      <w:r w:rsidRPr="00DD58E1">
        <w:rPr>
          <w:bCs/>
          <w:szCs w:val="24"/>
        </w:rPr>
        <w:t xml:space="preserve">2. Do oferty należy </w:t>
      </w:r>
      <w:r w:rsidRPr="00DD58E1">
        <w:rPr>
          <w:szCs w:val="24"/>
        </w:rPr>
        <w:t>do</w:t>
      </w:r>
      <w:r w:rsidRPr="00DD58E1">
        <w:rPr>
          <w:bCs/>
          <w:szCs w:val="24"/>
        </w:rPr>
        <w:t>łączyć</w:t>
      </w:r>
      <w:r w:rsidRPr="00DD58E1">
        <w:rPr>
          <w:szCs w:val="24"/>
        </w:rPr>
        <w:t xml:space="preserve"> opis ośrodka wypoczynkowego wraz ze zdjęciami, któ</w:t>
      </w:r>
      <w:r w:rsidR="00541DDF">
        <w:rPr>
          <w:szCs w:val="24"/>
        </w:rPr>
        <w:t>rego wzór stanowi załącznik nr 4</w:t>
      </w:r>
      <w:r w:rsidRPr="00DD58E1">
        <w:rPr>
          <w:szCs w:val="24"/>
        </w:rPr>
        <w:t xml:space="preserve"> do SWZ.</w:t>
      </w:r>
    </w:p>
    <w:p w14:paraId="22333324" w14:textId="77777777" w:rsidR="0004357E" w:rsidRPr="00DD58E1" w:rsidRDefault="0004357E" w:rsidP="0004357E">
      <w:pPr>
        <w:pStyle w:val="Tekstpodstawowy2"/>
        <w:ind w:left="360"/>
        <w:rPr>
          <w:szCs w:val="24"/>
        </w:rPr>
      </w:pPr>
      <w:r w:rsidRPr="00DD58E1">
        <w:rPr>
          <w:szCs w:val="24"/>
        </w:rPr>
        <w:t>3. W przypadku składania oferty:</w:t>
      </w:r>
    </w:p>
    <w:p w14:paraId="213DB223" w14:textId="77777777" w:rsidR="0004357E" w:rsidRPr="00DD58E1" w:rsidRDefault="0004357E" w:rsidP="0004357E">
      <w:pPr>
        <w:pStyle w:val="Tekstpodstawowy2"/>
        <w:numPr>
          <w:ilvl w:val="0"/>
          <w:numId w:val="59"/>
        </w:numPr>
        <w:rPr>
          <w:szCs w:val="24"/>
        </w:rPr>
      </w:pPr>
      <w:r w:rsidRPr="00DD58E1">
        <w:rPr>
          <w:szCs w:val="24"/>
        </w:rPr>
        <w:t>na jedno zadanie realizowane w różnych ośrodkach wypoczynkowych, wykonawca składa program zajęć oraz opis ośrodka wypoczynkowego wraz ze zdjęciami odrębnie dla każdego ośrodka, natomiast formularz ofertowy składa w jednym egzemplarzu jako część wspólną oferty;</w:t>
      </w:r>
    </w:p>
    <w:p w14:paraId="56E7BC2F" w14:textId="77777777" w:rsidR="0004357E" w:rsidRPr="00DD58E1" w:rsidRDefault="0004357E" w:rsidP="0004357E">
      <w:pPr>
        <w:pStyle w:val="Tekstpodstawowy2"/>
        <w:numPr>
          <w:ilvl w:val="0"/>
          <w:numId w:val="59"/>
        </w:numPr>
        <w:rPr>
          <w:szCs w:val="24"/>
        </w:rPr>
      </w:pPr>
      <w:r w:rsidRPr="00DD58E1">
        <w:rPr>
          <w:bCs w:val="0"/>
          <w:szCs w:val="24"/>
        </w:rPr>
        <w:t xml:space="preserve">na dwa lub więcej zadań realizowanych w tym samym ośrodku należy złożyć formularz ofertowy dla każdego zadania odrębnie, natomiast program zajęć (jeśli jest taki sam dla każdego zadania) oraz opis ośrodka </w:t>
      </w:r>
      <w:r w:rsidRPr="00DD58E1">
        <w:rPr>
          <w:szCs w:val="24"/>
        </w:rPr>
        <w:t xml:space="preserve">wypoczynkowego wraz ze zdjęciami </w:t>
      </w:r>
      <w:r w:rsidRPr="00DD58E1">
        <w:rPr>
          <w:bCs w:val="0"/>
          <w:szCs w:val="24"/>
        </w:rPr>
        <w:t>składa w jednym egzemplarzu jako część wspólną oferty.</w:t>
      </w:r>
    </w:p>
    <w:p w14:paraId="132B3E41" w14:textId="77777777" w:rsidR="0004357E" w:rsidRPr="00DD58E1" w:rsidRDefault="0004357E" w:rsidP="0004357E">
      <w:pPr>
        <w:spacing w:after="0" w:line="240" w:lineRule="auto"/>
        <w:ind w:firstLine="357"/>
        <w:jc w:val="both"/>
        <w:rPr>
          <w:b/>
          <w:color w:val="000000"/>
          <w:szCs w:val="24"/>
        </w:rPr>
      </w:pPr>
    </w:p>
    <w:p w14:paraId="7CFFFBA8" w14:textId="65530BB6" w:rsidR="0004357E" w:rsidRPr="00DD58E1" w:rsidRDefault="0004357E" w:rsidP="0004357E">
      <w:pPr>
        <w:spacing w:after="0" w:line="240" w:lineRule="auto"/>
        <w:ind w:firstLine="357"/>
        <w:jc w:val="both"/>
        <w:rPr>
          <w:szCs w:val="24"/>
        </w:rPr>
      </w:pPr>
      <w:r w:rsidRPr="00DD58E1">
        <w:rPr>
          <w:b/>
          <w:color w:val="000000"/>
          <w:szCs w:val="24"/>
        </w:rPr>
        <w:t xml:space="preserve">§ </w:t>
      </w:r>
      <w:r w:rsidR="005A789D">
        <w:rPr>
          <w:b/>
          <w:color w:val="000000"/>
          <w:szCs w:val="24"/>
        </w:rPr>
        <w:t>2</w:t>
      </w:r>
      <w:r w:rsidRPr="00DD58E1">
        <w:rPr>
          <w:b/>
          <w:color w:val="000000"/>
          <w:szCs w:val="24"/>
        </w:rPr>
        <w:t xml:space="preserve">2. </w:t>
      </w:r>
      <w:r w:rsidRPr="00DD58E1">
        <w:rPr>
          <w:color w:val="000000"/>
          <w:szCs w:val="24"/>
        </w:rPr>
        <w:t xml:space="preserve">1. </w:t>
      </w:r>
      <w:r w:rsidR="00700E4B" w:rsidRPr="00DD58E1">
        <w:rPr>
          <w:szCs w:val="24"/>
        </w:rPr>
        <w:t>Do oferty w</w:t>
      </w:r>
      <w:r w:rsidRPr="00DD58E1">
        <w:rPr>
          <w:szCs w:val="24"/>
        </w:rPr>
        <w:t>ykonawca zobowiązany jest dołączyć aktualne na dzień składania ofert oświadcze</w:t>
      </w:r>
      <w:r w:rsidR="00541DDF">
        <w:rPr>
          <w:szCs w:val="24"/>
        </w:rPr>
        <w:t>nie o niepodleganiu wykluczeniu i</w:t>
      </w:r>
      <w:r w:rsidRPr="00DD58E1">
        <w:rPr>
          <w:szCs w:val="24"/>
        </w:rPr>
        <w:t xml:space="preserve"> spełnianiu warunków udziału w postępowaniu</w:t>
      </w:r>
      <w:r w:rsidR="00541DDF">
        <w:rPr>
          <w:szCs w:val="24"/>
        </w:rPr>
        <w:t>, którego wzór stanowi załącznik nr 5</w:t>
      </w:r>
      <w:r w:rsidRPr="00DD58E1">
        <w:rPr>
          <w:szCs w:val="24"/>
        </w:rPr>
        <w:t xml:space="preserve"> do SWZ.</w:t>
      </w:r>
    </w:p>
    <w:p w14:paraId="03665724" w14:textId="77777777" w:rsidR="0004357E" w:rsidRPr="00DD58E1" w:rsidRDefault="0004357E" w:rsidP="0004357E">
      <w:pPr>
        <w:spacing w:after="0" w:line="240" w:lineRule="auto"/>
        <w:ind w:firstLine="357"/>
        <w:jc w:val="both"/>
        <w:rPr>
          <w:color w:val="000000"/>
          <w:szCs w:val="24"/>
        </w:rPr>
      </w:pPr>
      <w:r w:rsidRPr="00DD58E1">
        <w:rPr>
          <w:color w:val="000000"/>
          <w:szCs w:val="24"/>
        </w:rPr>
        <w:t xml:space="preserve">2. 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 </w:t>
      </w:r>
    </w:p>
    <w:p w14:paraId="0829C457" w14:textId="4CF39E56" w:rsidR="0004357E" w:rsidRPr="00700E4B" w:rsidRDefault="0004357E" w:rsidP="0004357E">
      <w:pPr>
        <w:spacing w:after="0" w:line="240" w:lineRule="auto"/>
        <w:ind w:firstLine="357"/>
        <w:jc w:val="both"/>
        <w:rPr>
          <w:color w:val="000000"/>
          <w:szCs w:val="24"/>
        </w:rPr>
      </w:pPr>
      <w:r w:rsidRPr="00DD58E1">
        <w:rPr>
          <w:color w:val="000000"/>
          <w:szCs w:val="24"/>
        </w:rPr>
        <w:t xml:space="preserve">3. 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w zakresie, </w:t>
      </w:r>
      <w:r w:rsidR="008B7509">
        <w:rPr>
          <w:color w:val="000000"/>
          <w:szCs w:val="24"/>
        </w:rPr>
        <w:br/>
      </w:r>
      <w:r w:rsidRPr="00DD58E1">
        <w:rPr>
          <w:color w:val="000000"/>
          <w:szCs w:val="24"/>
        </w:rPr>
        <w:t>w jakim wykonawca powołuje się na jego zasoby.</w:t>
      </w:r>
    </w:p>
    <w:p w14:paraId="455E034A" w14:textId="77777777" w:rsidR="0004357E" w:rsidRPr="00DD58E1" w:rsidRDefault="0004357E" w:rsidP="0004357E">
      <w:pPr>
        <w:spacing w:after="0" w:line="240" w:lineRule="auto"/>
        <w:ind w:firstLine="357"/>
        <w:jc w:val="both"/>
        <w:rPr>
          <w:szCs w:val="24"/>
        </w:rPr>
      </w:pPr>
    </w:p>
    <w:p w14:paraId="42B104E0" w14:textId="3BCF772D" w:rsidR="0004357E" w:rsidRPr="00DD58E1" w:rsidRDefault="0004357E" w:rsidP="0004357E">
      <w:pPr>
        <w:spacing w:after="0" w:line="240" w:lineRule="auto"/>
        <w:ind w:firstLine="357"/>
        <w:jc w:val="both"/>
        <w:rPr>
          <w:szCs w:val="24"/>
        </w:rPr>
      </w:pPr>
      <w:r w:rsidRPr="00DD58E1">
        <w:rPr>
          <w:b/>
          <w:szCs w:val="24"/>
        </w:rPr>
        <w:t xml:space="preserve">§ </w:t>
      </w:r>
      <w:r w:rsidR="00033909">
        <w:rPr>
          <w:b/>
          <w:szCs w:val="24"/>
        </w:rPr>
        <w:t>23</w:t>
      </w:r>
      <w:r w:rsidRPr="00DD58E1">
        <w:rPr>
          <w:b/>
          <w:szCs w:val="24"/>
        </w:rPr>
        <w:t>.</w:t>
      </w:r>
      <w:r w:rsidRPr="00DD58E1">
        <w:rPr>
          <w:szCs w:val="24"/>
        </w:rPr>
        <w:t xml:space="preserve"> 1. Wykonawca, który polega na zdolnościach lub sytuacji podmiotów udostępniających zasoby (np. obiekt wypoczynkowy, sala gimnastyczna, zaplecze sportowe),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1C14DACC" w14:textId="77777777" w:rsidR="0004357E" w:rsidRPr="00DD58E1" w:rsidRDefault="0004357E" w:rsidP="0004357E">
      <w:pPr>
        <w:spacing w:after="0" w:line="240" w:lineRule="auto"/>
        <w:ind w:firstLine="357"/>
        <w:jc w:val="both"/>
        <w:rPr>
          <w:szCs w:val="24"/>
        </w:rPr>
      </w:pPr>
      <w:r w:rsidRPr="00DD58E1">
        <w:rPr>
          <w:szCs w:val="24"/>
        </w:rPr>
        <w:t>2. Zobowiązanie podmiotu udostępniającego zasoby, o którym mowa w ust. 1, potwierdza, że stosunek łączący wykonawcę z podmiotami udostępniającymi zasoby gwarantuje rzeczywisty dostęp do tych zasobów oraz określa w szczególności:</w:t>
      </w:r>
    </w:p>
    <w:p w14:paraId="671A7A48" w14:textId="77777777" w:rsidR="0004357E" w:rsidRPr="00DD58E1" w:rsidRDefault="0004357E" w:rsidP="0004357E">
      <w:pPr>
        <w:pStyle w:val="Akapitzlist"/>
        <w:numPr>
          <w:ilvl w:val="0"/>
          <w:numId w:val="58"/>
        </w:numPr>
        <w:spacing w:after="0" w:line="240" w:lineRule="auto"/>
        <w:jc w:val="both"/>
        <w:rPr>
          <w:szCs w:val="24"/>
        </w:rPr>
      </w:pPr>
      <w:r w:rsidRPr="00DD58E1">
        <w:rPr>
          <w:szCs w:val="24"/>
        </w:rPr>
        <w:t>zakres dostępnych wykonawcy zasobów podmiotu udostępniającego zasoby;</w:t>
      </w:r>
    </w:p>
    <w:p w14:paraId="7DD20281" w14:textId="77777777" w:rsidR="0004357E" w:rsidRPr="00DD58E1" w:rsidRDefault="0004357E" w:rsidP="0004357E">
      <w:pPr>
        <w:pStyle w:val="Akapitzlist"/>
        <w:numPr>
          <w:ilvl w:val="0"/>
          <w:numId w:val="58"/>
        </w:numPr>
        <w:spacing w:after="0" w:line="240" w:lineRule="auto"/>
        <w:jc w:val="both"/>
        <w:rPr>
          <w:szCs w:val="24"/>
        </w:rPr>
      </w:pPr>
      <w:r w:rsidRPr="00DD58E1">
        <w:rPr>
          <w:szCs w:val="24"/>
        </w:rPr>
        <w:lastRenderedPageBreak/>
        <w:t>sposób i okres udostępnienia wykonawcy i wykorzystania przez niego zasobów podmiotu udostępniającego te zasoby przy wykonywaniu zamówienia;</w:t>
      </w:r>
    </w:p>
    <w:p w14:paraId="7CB713B5" w14:textId="77777777" w:rsidR="0004357E" w:rsidRPr="00DD58E1" w:rsidRDefault="0004357E" w:rsidP="0004357E">
      <w:pPr>
        <w:pStyle w:val="Akapitzlist"/>
        <w:numPr>
          <w:ilvl w:val="0"/>
          <w:numId w:val="58"/>
        </w:numPr>
        <w:spacing w:after="0" w:line="240" w:lineRule="auto"/>
        <w:jc w:val="both"/>
        <w:rPr>
          <w:szCs w:val="24"/>
        </w:rPr>
      </w:pPr>
      <w:r w:rsidRPr="00DD58E1">
        <w:rPr>
          <w:szCs w:val="24"/>
        </w:rPr>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167C08E8" w14:textId="77777777" w:rsidR="0004357E" w:rsidRPr="00700E4B" w:rsidRDefault="0004357E" w:rsidP="0004357E">
      <w:pPr>
        <w:spacing w:after="0" w:line="240" w:lineRule="auto"/>
        <w:ind w:firstLine="357"/>
        <w:jc w:val="both"/>
        <w:rPr>
          <w:szCs w:val="24"/>
        </w:rPr>
      </w:pPr>
    </w:p>
    <w:p w14:paraId="2F6E7364" w14:textId="524B7862" w:rsidR="0004357E" w:rsidRPr="00DD58E1" w:rsidRDefault="0004357E" w:rsidP="0004357E">
      <w:pPr>
        <w:spacing w:after="0" w:line="240" w:lineRule="auto"/>
        <w:ind w:firstLine="357"/>
        <w:jc w:val="both"/>
        <w:rPr>
          <w:szCs w:val="24"/>
        </w:rPr>
      </w:pPr>
      <w:r w:rsidRPr="00DD58E1">
        <w:rPr>
          <w:b/>
          <w:color w:val="000000"/>
          <w:szCs w:val="24"/>
        </w:rPr>
        <w:t xml:space="preserve">§ </w:t>
      </w:r>
      <w:r w:rsidR="00033909">
        <w:rPr>
          <w:b/>
          <w:color w:val="000000"/>
          <w:szCs w:val="24"/>
        </w:rPr>
        <w:t>24</w:t>
      </w:r>
      <w:r w:rsidRPr="00DD58E1">
        <w:rPr>
          <w:b/>
          <w:color w:val="000000"/>
          <w:szCs w:val="24"/>
        </w:rPr>
        <w:t xml:space="preserve">. </w:t>
      </w:r>
      <w:r w:rsidRPr="00DD58E1">
        <w:rPr>
          <w:color w:val="000000"/>
          <w:szCs w:val="24"/>
        </w:rPr>
        <w:t>1. W celu potwierdzenia, że osoba działająca w imieniu wykonawcy jest umocowana do jego reprezentowania, wykonawca obowiązany jest dołączyć do oferty odpis lub informacje z Krajowego Rejestru Sądowego, Centralnej Ewidencji i Informacji o Działalności Gospodarczej lub innego właściwego rejestru.</w:t>
      </w:r>
    </w:p>
    <w:p w14:paraId="3B4D8544" w14:textId="77777777" w:rsidR="0004357E" w:rsidRPr="00DD58E1" w:rsidRDefault="0004357E" w:rsidP="0004357E">
      <w:pPr>
        <w:spacing w:after="0" w:line="240" w:lineRule="auto"/>
        <w:ind w:firstLine="357"/>
        <w:jc w:val="both"/>
        <w:rPr>
          <w:szCs w:val="24"/>
        </w:rPr>
      </w:pPr>
      <w:r w:rsidRPr="00DD58E1">
        <w:rPr>
          <w:color w:val="000000"/>
          <w:szCs w:val="24"/>
        </w:rPr>
        <w:t>2. Jeżeli w imieniu wykonawcy działa osoba, której umocowanie do jego reprezentowania nie wynika z dokumentów, o których mowa w ust. 1, wykonawca obowiązany jest dołączyć do oferty pełnomocnictwo lub inny dokument potwierdzający umocowanie do reprezentowania wykonawcy.</w:t>
      </w:r>
    </w:p>
    <w:p w14:paraId="27FE558D" w14:textId="77777777" w:rsidR="0004357E" w:rsidRPr="00DD58E1" w:rsidRDefault="0004357E" w:rsidP="0004357E">
      <w:pPr>
        <w:spacing w:after="0" w:line="240" w:lineRule="auto"/>
        <w:ind w:firstLine="357"/>
        <w:jc w:val="both"/>
        <w:rPr>
          <w:szCs w:val="24"/>
        </w:rPr>
      </w:pPr>
      <w:r w:rsidRPr="00DD58E1">
        <w:rPr>
          <w:color w:val="000000"/>
          <w:szCs w:val="24"/>
        </w:rPr>
        <w:t>3. Przepis ust. 2 stosuje się odpowiednio do osoby działającej w imieniu wykonawców wspólnie ubiegających się o udzielenie zamówienia publicznego.</w:t>
      </w:r>
    </w:p>
    <w:p w14:paraId="6324BF83" w14:textId="76215BE5" w:rsidR="0004357E" w:rsidRPr="00700E4B" w:rsidRDefault="0004357E" w:rsidP="0004357E">
      <w:pPr>
        <w:spacing w:after="0" w:line="240" w:lineRule="auto"/>
        <w:ind w:firstLine="357"/>
        <w:jc w:val="both"/>
        <w:rPr>
          <w:szCs w:val="24"/>
        </w:rPr>
      </w:pPr>
      <w:r w:rsidRPr="00DD58E1">
        <w:rPr>
          <w:color w:val="000000"/>
          <w:szCs w:val="24"/>
        </w:rPr>
        <w:t xml:space="preserve">4. Przepisy ust. 1-2 stosuje się odpowiednio do osoby działającej w imieniu podmiotu udostępniającego zasoby na zasadach określonych w </w:t>
      </w:r>
      <w:r w:rsidRPr="00DD58E1">
        <w:rPr>
          <w:color w:val="1B1B1B"/>
          <w:szCs w:val="24"/>
        </w:rPr>
        <w:t>art. 118</w:t>
      </w:r>
      <w:r w:rsidRPr="00DD58E1">
        <w:rPr>
          <w:color w:val="000000"/>
          <w:szCs w:val="24"/>
        </w:rPr>
        <w:t xml:space="preserve"> </w:t>
      </w:r>
      <w:r w:rsidR="003718F3">
        <w:rPr>
          <w:color w:val="000000"/>
          <w:szCs w:val="24"/>
        </w:rPr>
        <w:t>ustawy</w:t>
      </w:r>
      <w:r w:rsidRPr="00DD58E1">
        <w:rPr>
          <w:color w:val="000000"/>
          <w:szCs w:val="24"/>
        </w:rPr>
        <w:t xml:space="preserve"> lub podwykonawcy niebędącego podmiotem udostępniającym zasoby na takich zasadach.</w:t>
      </w:r>
    </w:p>
    <w:p w14:paraId="1295E02D" w14:textId="77777777" w:rsidR="0004357E" w:rsidRPr="00DD58E1" w:rsidRDefault="0004357E" w:rsidP="0004357E">
      <w:pPr>
        <w:spacing w:after="0" w:line="240" w:lineRule="auto"/>
        <w:ind w:firstLine="357"/>
        <w:jc w:val="both"/>
        <w:rPr>
          <w:color w:val="000000"/>
          <w:szCs w:val="24"/>
        </w:rPr>
      </w:pPr>
    </w:p>
    <w:p w14:paraId="1AC5DC77" w14:textId="28E5FE2C" w:rsidR="0004357E" w:rsidRDefault="0004357E" w:rsidP="0004357E">
      <w:pPr>
        <w:spacing w:after="0" w:line="240" w:lineRule="auto"/>
        <w:ind w:firstLine="357"/>
        <w:jc w:val="both"/>
        <w:rPr>
          <w:szCs w:val="24"/>
        </w:rPr>
      </w:pPr>
      <w:r w:rsidRPr="00DD58E1">
        <w:rPr>
          <w:b/>
          <w:szCs w:val="24"/>
        </w:rPr>
        <w:t xml:space="preserve">§ </w:t>
      </w:r>
      <w:r w:rsidR="00033909">
        <w:rPr>
          <w:b/>
          <w:szCs w:val="24"/>
        </w:rPr>
        <w:t>25</w:t>
      </w:r>
      <w:r w:rsidRPr="00DD58E1">
        <w:rPr>
          <w:szCs w:val="24"/>
        </w:rPr>
        <w:t>. Koszty związane z przygotowaniem oferty ponosi wykonawca.</w:t>
      </w:r>
    </w:p>
    <w:p w14:paraId="37740CF3" w14:textId="1E68DEF8" w:rsidR="006F5A9D" w:rsidRDefault="006F5A9D" w:rsidP="0004357E">
      <w:pPr>
        <w:spacing w:after="0" w:line="240" w:lineRule="auto"/>
        <w:ind w:firstLine="357"/>
        <w:jc w:val="both"/>
        <w:rPr>
          <w:szCs w:val="24"/>
        </w:rPr>
      </w:pPr>
    </w:p>
    <w:p w14:paraId="76274E38" w14:textId="6AE3BFA8" w:rsidR="006F5A9D" w:rsidRPr="007D74BE" w:rsidRDefault="006F5A9D" w:rsidP="006F5A9D">
      <w:pPr>
        <w:tabs>
          <w:tab w:val="left" w:pos="284"/>
          <w:tab w:val="left" w:pos="567"/>
        </w:tabs>
        <w:spacing w:after="0" w:line="240" w:lineRule="auto"/>
        <w:jc w:val="both"/>
        <w:rPr>
          <w:rFonts w:eastAsia="Times New Roman"/>
          <w:b/>
          <w:szCs w:val="24"/>
          <w:u w:val="single"/>
          <w:lang w:eastAsia="pl-PL"/>
        </w:rPr>
      </w:pPr>
      <w:r w:rsidRPr="007D74BE">
        <w:rPr>
          <w:rFonts w:eastAsia="Times New Roman"/>
          <w:b/>
          <w:szCs w:val="24"/>
          <w:u w:val="single"/>
          <w:lang w:eastAsia="pl-PL"/>
        </w:rPr>
        <w:t>X</w:t>
      </w:r>
      <w:r>
        <w:rPr>
          <w:rFonts w:eastAsia="Times New Roman"/>
          <w:b/>
          <w:szCs w:val="24"/>
          <w:u w:val="single"/>
          <w:lang w:eastAsia="pl-PL"/>
        </w:rPr>
        <w:t>III</w:t>
      </w:r>
      <w:r w:rsidRPr="007D74BE">
        <w:rPr>
          <w:rFonts w:eastAsia="Times New Roman"/>
          <w:b/>
          <w:szCs w:val="24"/>
          <w:u w:val="single"/>
          <w:lang w:eastAsia="pl-PL"/>
        </w:rPr>
        <w:t>. Informacja o podmiotowych środkach dowodowych.</w:t>
      </w:r>
      <w:r w:rsidRPr="007D74BE">
        <w:rPr>
          <w:rFonts w:eastAsia="Times New Roman"/>
          <w:b/>
          <w:szCs w:val="24"/>
          <w:u w:val="single"/>
          <w:lang w:eastAsia="pl-PL"/>
        </w:rPr>
        <w:cr/>
      </w:r>
    </w:p>
    <w:p w14:paraId="5CF0AF75" w14:textId="0E883139" w:rsidR="006F5A9D" w:rsidRPr="007D74BE" w:rsidRDefault="006F5A9D" w:rsidP="006F5A9D">
      <w:pPr>
        <w:spacing w:after="0" w:line="240" w:lineRule="auto"/>
        <w:ind w:firstLine="357"/>
        <w:jc w:val="both"/>
        <w:rPr>
          <w:color w:val="000000"/>
          <w:szCs w:val="24"/>
        </w:rPr>
      </w:pPr>
      <w:r w:rsidRPr="007D74BE">
        <w:rPr>
          <w:b/>
          <w:color w:val="000000"/>
          <w:szCs w:val="24"/>
        </w:rPr>
        <w:t xml:space="preserve">§ </w:t>
      </w:r>
      <w:r w:rsidR="00033909">
        <w:rPr>
          <w:b/>
          <w:color w:val="000000"/>
          <w:szCs w:val="24"/>
        </w:rPr>
        <w:t>26</w:t>
      </w:r>
      <w:r w:rsidRPr="007D74BE">
        <w:rPr>
          <w:b/>
          <w:color w:val="000000"/>
          <w:szCs w:val="24"/>
        </w:rPr>
        <w:t>.</w:t>
      </w:r>
      <w:r w:rsidRPr="007D74BE">
        <w:rPr>
          <w:color w:val="000000"/>
          <w:szCs w:val="24"/>
        </w:rPr>
        <w:t xml:space="preserve"> 1. Zamawiający żąda następujących podmiotowych środków dowodowych na potwierdzenie braku podstaw wykluczenia: oświadczenie wykonawcy o aktualności informacji zawartych w oświadczeniu, o którym mowa w § </w:t>
      </w:r>
      <w:r w:rsidR="00026267">
        <w:rPr>
          <w:color w:val="000000"/>
          <w:szCs w:val="24"/>
        </w:rPr>
        <w:t>22</w:t>
      </w:r>
      <w:r w:rsidRPr="007D74BE">
        <w:rPr>
          <w:color w:val="000000"/>
          <w:szCs w:val="24"/>
        </w:rPr>
        <w:t xml:space="preserve"> ust. 1, w zakresie podstaw wykluczenia </w:t>
      </w:r>
      <w:r w:rsidR="007531BA">
        <w:rPr>
          <w:color w:val="000000"/>
          <w:szCs w:val="24"/>
        </w:rPr>
        <w:br/>
      </w:r>
      <w:r w:rsidRPr="007D74BE">
        <w:rPr>
          <w:color w:val="000000"/>
          <w:szCs w:val="24"/>
        </w:rPr>
        <w:t>z postępowania</w:t>
      </w:r>
      <w:r w:rsidR="00891F06">
        <w:rPr>
          <w:color w:val="000000"/>
          <w:szCs w:val="24"/>
        </w:rPr>
        <w:t xml:space="preserve"> wskazanych przez zamawiającego, którego wzór stanowi załącznik nr 6</w:t>
      </w:r>
      <w:r w:rsidR="00891F06" w:rsidRPr="00891F06">
        <w:rPr>
          <w:color w:val="000000"/>
          <w:szCs w:val="24"/>
        </w:rPr>
        <w:t xml:space="preserve"> do SWZ</w:t>
      </w:r>
      <w:r w:rsidR="00891F06">
        <w:rPr>
          <w:color w:val="000000"/>
          <w:szCs w:val="24"/>
        </w:rPr>
        <w:t>.</w:t>
      </w:r>
    </w:p>
    <w:p w14:paraId="1887F1C0" w14:textId="77777777" w:rsidR="006F5A9D" w:rsidRPr="007D74BE" w:rsidRDefault="006F5A9D" w:rsidP="006F5A9D">
      <w:pPr>
        <w:spacing w:after="0" w:line="240" w:lineRule="auto"/>
        <w:ind w:firstLine="357"/>
        <w:jc w:val="both"/>
        <w:rPr>
          <w:color w:val="000000"/>
          <w:szCs w:val="24"/>
        </w:rPr>
      </w:pPr>
      <w:r w:rsidRPr="007D74BE">
        <w:rPr>
          <w:color w:val="000000"/>
          <w:szCs w:val="24"/>
        </w:rPr>
        <w:t>2. Wykonawca, w przypadku polegania na zdolnościach lub sytuacji podmiotów udostępniających zasoby, przedstawia, wraz z oświadczeniem, o którym mowa w ust. 1, także oświadczenie podmiotu udostępniającego zasoby.</w:t>
      </w:r>
    </w:p>
    <w:p w14:paraId="325208D9" w14:textId="77777777" w:rsidR="006F5A9D" w:rsidRPr="007D74BE" w:rsidRDefault="006F5A9D" w:rsidP="006F5A9D">
      <w:pPr>
        <w:spacing w:after="0" w:line="240" w:lineRule="auto"/>
        <w:ind w:firstLine="357"/>
        <w:jc w:val="both"/>
        <w:rPr>
          <w:color w:val="000000"/>
          <w:szCs w:val="24"/>
        </w:rPr>
      </w:pPr>
    </w:p>
    <w:p w14:paraId="102A4C38" w14:textId="34DD4849" w:rsidR="006F5A9D" w:rsidRPr="007D74BE" w:rsidRDefault="006F5A9D" w:rsidP="006F5A9D">
      <w:pPr>
        <w:spacing w:after="0" w:line="240" w:lineRule="auto"/>
        <w:ind w:firstLine="357"/>
        <w:jc w:val="both"/>
        <w:rPr>
          <w:color w:val="000000"/>
          <w:szCs w:val="24"/>
        </w:rPr>
      </w:pPr>
      <w:r w:rsidRPr="007D74BE">
        <w:rPr>
          <w:b/>
          <w:color w:val="000000"/>
          <w:szCs w:val="24"/>
        </w:rPr>
        <w:t xml:space="preserve">§ </w:t>
      </w:r>
      <w:r w:rsidR="00033909">
        <w:rPr>
          <w:b/>
          <w:color w:val="000000"/>
          <w:szCs w:val="24"/>
        </w:rPr>
        <w:t>27</w:t>
      </w:r>
      <w:r w:rsidRPr="007D74BE">
        <w:rPr>
          <w:b/>
          <w:color w:val="000000"/>
          <w:szCs w:val="24"/>
        </w:rPr>
        <w:t>.</w:t>
      </w:r>
      <w:r w:rsidRPr="007D74BE">
        <w:rPr>
          <w:color w:val="000000"/>
          <w:szCs w:val="24"/>
        </w:rPr>
        <w:t xml:space="preserve"> Zamawiający żąda następujących podmiotowych środków dowodowych na potwierdzenie spełniania warunków udziału w postępowaniu:</w:t>
      </w:r>
    </w:p>
    <w:p w14:paraId="41BABC96" w14:textId="36FE8018" w:rsidR="006F5A9D" w:rsidRPr="007D74BE" w:rsidRDefault="006F5A9D" w:rsidP="006F5A9D">
      <w:pPr>
        <w:pStyle w:val="Akapitzlist"/>
        <w:numPr>
          <w:ilvl w:val="0"/>
          <w:numId w:val="57"/>
        </w:numPr>
        <w:spacing w:after="0" w:line="240" w:lineRule="auto"/>
        <w:jc w:val="both"/>
        <w:rPr>
          <w:color w:val="000000"/>
          <w:szCs w:val="24"/>
        </w:rPr>
      </w:pPr>
      <w:r w:rsidRPr="007D74BE">
        <w:rPr>
          <w:color w:val="000000"/>
          <w:szCs w:val="24"/>
        </w:rPr>
        <w:t>wpisu do rejestru organizatorów turystyki i przedsiębiorców ułatwiających nabywanie powiązanych usług turystycznych zgodnie z wymogami zawartymi w ustawie z 24 listopada 2017 r. o imprezach turystycznych i powi</w:t>
      </w:r>
      <w:r w:rsidR="00033909">
        <w:rPr>
          <w:color w:val="000000"/>
          <w:szCs w:val="24"/>
        </w:rPr>
        <w:t xml:space="preserve">ązanych usługach turystycznych </w:t>
      </w:r>
      <w:r w:rsidRPr="007D74BE">
        <w:rPr>
          <w:color w:val="000000"/>
          <w:szCs w:val="24"/>
        </w:rPr>
        <w:t>– w przypadku przedsiębiorców turystycznych, z wyłączeniem przedsiębiorców turystycznych, o których mowa w art. 8 ust. 2 tej ustawy;</w:t>
      </w:r>
    </w:p>
    <w:p w14:paraId="33E1A1D5" w14:textId="3255C94A" w:rsidR="006F5A9D" w:rsidRPr="007D74BE" w:rsidRDefault="006F5A9D" w:rsidP="006F5A9D">
      <w:pPr>
        <w:pStyle w:val="Akapitzlist"/>
        <w:numPr>
          <w:ilvl w:val="0"/>
          <w:numId w:val="57"/>
        </w:numPr>
        <w:spacing w:after="0" w:line="240" w:lineRule="auto"/>
        <w:jc w:val="both"/>
        <w:rPr>
          <w:color w:val="000000"/>
          <w:szCs w:val="24"/>
        </w:rPr>
      </w:pPr>
      <w:r w:rsidRPr="007D74BE">
        <w:rPr>
          <w:color w:val="000000"/>
          <w:szCs w:val="24"/>
        </w:rPr>
        <w:t xml:space="preserve">dokumentów potwierdzających, że wykonawca jest ubezpieczony od odpowiedzialności cywilnej w zakresie prowadzonej działalności związanej z przedmiotem zamówienia na sumę gwarancyjną nie mniejszą niż 500 000 złotych (polisa wraz z potwierdzeniem zapłaty); jeżeli z uzasadnionej przyczyny wykonawca nie może złożyć ww. podmiotowych środków dowodowych wykonawca składa inne podmiotowe środki dowodowe, które </w:t>
      </w:r>
      <w:r w:rsidR="007531BA">
        <w:rPr>
          <w:color w:val="000000"/>
          <w:szCs w:val="24"/>
        </w:rPr>
        <w:br/>
      </w:r>
      <w:r w:rsidRPr="007D74BE">
        <w:rPr>
          <w:color w:val="000000"/>
          <w:szCs w:val="24"/>
        </w:rPr>
        <w:t xml:space="preserve">w wystarczający sposób potwierdzają spełnianie warunku, o którym mowa w § </w:t>
      </w:r>
      <w:r w:rsidR="00026267">
        <w:rPr>
          <w:color w:val="000000"/>
          <w:szCs w:val="24"/>
        </w:rPr>
        <w:t>10 pkt 4</w:t>
      </w:r>
      <w:r w:rsidRPr="007D74BE">
        <w:rPr>
          <w:color w:val="000000"/>
          <w:szCs w:val="24"/>
        </w:rPr>
        <w:t>;</w:t>
      </w:r>
    </w:p>
    <w:p w14:paraId="720A2BF6" w14:textId="332E634E" w:rsidR="006F5A9D" w:rsidRPr="007D74BE" w:rsidRDefault="006F5A9D" w:rsidP="006F5A9D">
      <w:pPr>
        <w:pStyle w:val="Akapitzlist"/>
        <w:numPr>
          <w:ilvl w:val="0"/>
          <w:numId w:val="57"/>
        </w:numPr>
        <w:spacing w:after="0" w:line="240" w:lineRule="auto"/>
        <w:jc w:val="both"/>
        <w:rPr>
          <w:color w:val="000000"/>
          <w:szCs w:val="24"/>
        </w:rPr>
      </w:pPr>
      <w:r w:rsidRPr="007D74BE">
        <w:rPr>
          <w:color w:val="000000"/>
          <w:szCs w:val="24"/>
        </w:rPr>
        <w:t xml:space="preserve">opisu ośrodka wypoczynkowego wraz ze zdjęciami, </w:t>
      </w:r>
      <w:r w:rsidR="00541DDF">
        <w:rPr>
          <w:color w:val="000000"/>
          <w:szCs w:val="24"/>
        </w:rPr>
        <w:t>o którym mowa w § 21 ust. 2</w:t>
      </w:r>
      <w:r w:rsidRPr="007D74BE">
        <w:rPr>
          <w:color w:val="000000"/>
          <w:szCs w:val="24"/>
        </w:rPr>
        <w:t>.</w:t>
      </w:r>
    </w:p>
    <w:p w14:paraId="0B45766E" w14:textId="77777777" w:rsidR="006F5A9D" w:rsidRPr="007D74BE" w:rsidRDefault="006F5A9D" w:rsidP="006F5A9D">
      <w:pPr>
        <w:spacing w:after="0" w:line="240" w:lineRule="auto"/>
        <w:jc w:val="both"/>
        <w:rPr>
          <w:color w:val="000000"/>
          <w:szCs w:val="24"/>
        </w:rPr>
      </w:pPr>
    </w:p>
    <w:p w14:paraId="02DD0965" w14:textId="5004CD5E" w:rsidR="006F5A9D" w:rsidRPr="007D74BE" w:rsidRDefault="006F5A9D" w:rsidP="006F5A9D">
      <w:pPr>
        <w:spacing w:after="0" w:line="240" w:lineRule="auto"/>
        <w:ind w:firstLine="357"/>
        <w:jc w:val="both"/>
        <w:rPr>
          <w:color w:val="000000"/>
          <w:szCs w:val="24"/>
        </w:rPr>
      </w:pPr>
      <w:r w:rsidRPr="007D74BE">
        <w:rPr>
          <w:b/>
          <w:color w:val="000000"/>
          <w:szCs w:val="24"/>
        </w:rPr>
        <w:t xml:space="preserve">§ </w:t>
      </w:r>
      <w:r w:rsidR="00033909">
        <w:rPr>
          <w:b/>
          <w:color w:val="000000"/>
          <w:szCs w:val="24"/>
        </w:rPr>
        <w:t>28</w:t>
      </w:r>
      <w:r w:rsidRPr="007D74BE">
        <w:rPr>
          <w:b/>
          <w:color w:val="000000"/>
          <w:szCs w:val="24"/>
        </w:rPr>
        <w:t>.</w:t>
      </w:r>
      <w:r w:rsidRPr="007D74BE">
        <w:rPr>
          <w:color w:val="000000"/>
          <w:szCs w:val="24"/>
        </w:rPr>
        <w:t xml:space="preserve"> 1. Zamawiający wzywa wykonawcę, którego oferta została najwyżej oceniona, do złożenia w wyznaczonym terminie, nie krótszym niż 5 dni od dnia wezwania, podmiotowych </w:t>
      </w:r>
      <w:r w:rsidRPr="007D74BE">
        <w:rPr>
          <w:color w:val="000000"/>
          <w:szCs w:val="24"/>
        </w:rPr>
        <w:lastRenderedPageBreak/>
        <w:t xml:space="preserve">środków dowodowych, o których mowa w § </w:t>
      </w:r>
      <w:r w:rsidR="00033909">
        <w:rPr>
          <w:color w:val="000000"/>
          <w:szCs w:val="24"/>
        </w:rPr>
        <w:t>26-27</w:t>
      </w:r>
      <w:r w:rsidRPr="007D74BE">
        <w:rPr>
          <w:color w:val="000000"/>
          <w:szCs w:val="24"/>
        </w:rPr>
        <w:t>, aktualnych na dzień złożenia podmiotowych środków dowodowych, z zastrzeżeniem ust. 2.</w:t>
      </w:r>
    </w:p>
    <w:p w14:paraId="74BE1A57" w14:textId="4E1A880A" w:rsidR="006F5A9D" w:rsidRPr="007D74BE" w:rsidRDefault="006F5A9D" w:rsidP="006F5A9D">
      <w:pPr>
        <w:spacing w:after="0" w:line="240" w:lineRule="auto"/>
        <w:ind w:firstLine="357"/>
        <w:jc w:val="both"/>
        <w:rPr>
          <w:color w:val="000000"/>
          <w:szCs w:val="24"/>
        </w:rPr>
      </w:pPr>
      <w:r w:rsidRPr="007D74BE">
        <w:rPr>
          <w:color w:val="000000"/>
          <w:szCs w:val="24"/>
        </w:rPr>
        <w:t xml:space="preserve">2. Opis ośrodka wypoczynkowego wraz ze zdjęciami, o którym mowa w § </w:t>
      </w:r>
      <w:r w:rsidR="00033909">
        <w:rPr>
          <w:color w:val="000000"/>
          <w:szCs w:val="24"/>
        </w:rPr>
        <w:t>27</w:t>
      </w:r>
      <w:r w:rsidRPr="007D74BE">
        <w:rPr>
          <w:color w:val="000000"/>
          <w:szCs w:val="24"/>
        </w:rPr>
        <w:t xml:space="preserve"> pkt 3, należy dołączyć do oferty.</w:t>
      </w:r>
    </w:p>
    <w:p w14:paraId="3C0573B8" w14:textId="77777777" w:rsidR="006F5A9D" w:rsidRPr="007D74BE" w:rsidRDefault="006F5A9D" w:rsidP="006F5A9D">
      <w:pPr>
        <w:spacing w:after="0" w:line="240" w:lineRule="auto"/>
        <w:ind w:firstLine="357"/>
        <w:jc w:val="both"/>
        <w:rPr>
          <w:color w:val="000000"/>
          <w:szCs w:val="24"/>
        </w:rPr>
      </w:pPr>
    </w:p>
    <w:p w14:paraId="38352AD8" w14:textId="127BB812" w:rsidR="006F5A9D" w:rsidRPr="007D74BE" w:rsidRDefault="006F5A9D" w:rsidP="006F5A9D">
      <w:pPr>
        <w:spacing w:after="0" w:line="240" w:lineRule="auto"/>
        <w:ind w:firstLine="357"/>
        <w:jc w:val="both"/>
        <w:rPr>
          <w:color w:val="000000"/>
          <w:szCs w:val="24"/>
        </w:rPr>
      </w:pPr>
      <w:r w:rsidRPr="007D74BE">
        <w:rPr>
          <w:b/>
          <w:color w:val="000000"/>
          <w:szCs w:val="24"/>
        </w:rPr>
        <w:t xml:space="preserve">§ </w:t>
      </w:r>
      <w:r w:rsidR="00033909">
        <w:rPr>
          <w:b/>
          <w:color w:val="000000"/>
          <w:szCs w:val="24"/>
        </w:rPr>
        <w:t>29</w:t>
      </w:r>
      <w:r w:rsidRPr="007D74BE">
        <w:rPr>
          <w:b/>
          <w:color w:val="000000"/>
          <w:szCs w:val="24"/>
        </w:rPr>
        <w:t>.</w:t>
      </w:r>
      <w:r w:rsidRPr="007D74BE">
        <w:rPr>
          <w:color w:val="000000"/>
          <w:szCs w:val="24"/>
        </w:rPr>
        <w:t xml:space="preserve"> Podmiotowe środki dowodowe składa się w formie elektronicznej, w postaci elektronicznej opatrzonej podpisem zaufanym lub podpisem osobistym.</w:t>
      </w:r>
    </w:p>
    <w:p w14:paraId="38C0705B" w14:textId="77777777" w:rsidR="00CF7084" w:rsidRPr="0044395D" w:rsidRDefault="00CF7084" w:rsidP="00793CAE">
      <w:pPr>
        <w:spacing w:after="0" w:line="240" w:lineRule="auto"/>
        <w:rPr>
          <w:rFonts w:eastAsia="Times New Roman"/>
          <w:b/>
          <w:szCs w:val="24"/>
          <w:highlight w:val="cyan"/>
          <w:u w:val="single"/>
          <w:lang w:eastAsia="pl-PL"/>
        </w:rPr>
      </w:pPr>
    </w:p>
    <w:p w14:paraId="53BD4F40" w14:textId="115FB15D" w:rsidR="00CF7084" w:rsidRPr="00DD58E1" w:rsidRDefault="00CF7084" w:rsidP="00793CAE">
      <w:pPr>
        <w:spacing w:after="0" w:line="240" w:lineRule="auto"/>
        <w:rPr>
          <w:rFonts w:eastAsia="Times New Roman"/>
          <w:b/>
          <w:szCs w:val="24"/>
          <w:u w:val="single"/>
          <w:lang w:eastAsia="pl-PL"/>
        </w:rPr>
      </w:pPr>
      <w:r w:rsidRPr="00DD58E1">
        <w:rPr>
          <w:rFonts w:eastAsia="Times New Roman"/>
          <w:b/>
          <w:szCs w:val="24"/>
          <w:u w:val="single"/>
          <w:lang w:eastAsia="pl-PL"/>
        </w:rPr>
        <w:t>XI</w:t>
      </w:r>
      <w:r w:rsidR="006F5A9D">
        <w:rPr>
          <w:rFonts w:eastAsia="Times New Roman"/>
          <w:b/>
          <w:szCs w:val="24"/>
          <w:u w:val="single"/>
          <w:lang w:eastAsia="pl-PL"/>
        </w:rPr>
        <w:t>V</w:t>
      </w:r>
      <w:r w:rsidRPr="00DD58E1">
        <w:rPr>
          <w:rFonts w:eastAsia="Times New Roman"/>
          <w:b/>
          <w:szCs w:val="24"/>
          <w:u w:val="single"/>
          <w:lang w:eastAsia="pl-PL"/>
        </w:rPr>
        <w:t xml:space="preserve">. Sposób </w:t>
      </w:r>
      <w:r w:rsidR="009E79CC" w:rsidRPr="00DD58E1">
        <w:rPr>
          <w:rFonts w:eastAsia="Times New Roman"/>
          <w:b/>
          <w:szCs w:val="24"/>
          <w:u w:val="single"/>
          <w:lang w:eastAsia="pl-PL"/>
        </w:rPr>
        <w:t xml:space="preserve">składania oferty </w:t>
      </w:r>
      <w:r w:rsidRPr="00DD58E1">
        <w:rPr>
          <w:rFonts w:eastAsia="Times New Roman"/>
          <w:b/>
          <w:szCs w:val="24"/>
          <w:u w:val="single"/>
          <w:lang w:eastAsia="pl-PL"/>
        </w:rPr>
        <w:t xml:space="preserve">oraz termin składania </w:t>
      </w:r>
      <w:r w:rsidR="009E79CC" w:rsidRPr="00DD58E1">
        <w:rPr>
          <w:rFonts w:eastAsia="Times New Roman"/>
          <w:b/>
          <w:szCs w:val="24"/>
          <w:u w:val="single"/>
          <w:lang w:eastAsia="pl-PL"/>
        </w:rPr>
        <w:t>i otwarcia ofert</w:t>
      </w:r>
      <w:r w:rsidRPr="00DD58E1">
        <w:rPr>
          <w:rFonts w:eastAsia="Times New Roman"/>
          <w:b/>
          <w:szCs w:val="24"/>
          <w:u w:val="single"/>
          <w:lang w:eastAsia="pl-PL"/>
        </w:rPr>
        <w:t>.</w:t>
      </w:r>
    </w:p>
    <w:p w14:paraId="3A3307CA" w14:textId="62AF764E" w:rsidR="0004357E" w:rsidRDefault="0004357E" w:rsidP="00793CAE">
      <w:pPr>
        <w:spacing w:after="0" w:line="240" w:lineRule="auto"/>
        <w:rPr>
          <w:rFonts w:eastAsia="Times New Roman"/>
          <w:b/>
          <w:color w:val="FF0000"/>
          <w:szCs w:val="24"/>
          <w:highlight w:val="green"/>
          <w:u w:val="single"/>
          <w:lang w:eastAsia="pl-PL"/>
        </w:rPr>
      </w:pPr>
    </w:p>
    <w:p w14:paraId="500610AB" w14:textId="6DD33342" w:rsidR="009E79CC" w:rsidRPr="007D74BE" w:rsidRDefault="009E79CC" w:rsidP="009E79CC">
      <w:pPr>
        <w:spacing w:after="0" w:line="240" w:lineRule="auto"/>
        <w:ind w:firstLine="357"/>
        <w:jc w:val="both"/>
        <w:rPr>
          <w:color w:val="000000"/>
          <w:szCs w:val="24"/>
        </w:rPr>
      </w:pPr>
      <w:r w:rsidRPr="007D74BE">
        <w:rPr>
          <w:b/>
          <w:color w:val="000000"/>
          <w:szCs w:val="24"/>
        </w:rPr>
        <w:t xml:space="preserve">§ </w:t>
      </w:r>
      <w:r w:rsidR="00033909">
        <w:rPr>
          <w:b/>
          <w:color w:val="000000"/>
          <w:szCs w:val="24"/>
        </w:rPr>
        <w:t>30</w:t>
      </w:r>
      <w:r w:rsidRPr="007D74BE">
        <w:rPr>
          <w:b/>
          <w:color w:val="000000"/>
          <w:szCs w:val="24"/>
        </w:rPr>
        <w:t>.</w:t>
      </w:r>
      <w:r w:rsidRPr="007D74BE">
        <w:rPr>
          <w:color w:val="000000"/>
          <w:szCs w:val="24"/>
        </w:rPr>
        <w:t xml:space="preserve"> 1. Ofertę wraz z załącznikami składa się, pod rygorem nieważności, w formie elektronicznej (opatrzoną kwalifikowanym podpisem elektronicznym) lub w postaci elektronicznej opatrzonej podpisem zaufanym lub podpisem osobistym.</w:t>
      </w:r>
    </w:p>
    <w:p w14:paraId="13BA5713" w14:textId="1780A2D4" w:rsidR="009E79CC" w:rsidRDefault="009E79CC" w:rsidP="009E79CC">
      <w:pPr>
        <w:spacing w:after="0" w:line="240" w:lineRule="auto"/>
        <w:ind w:firstLine="357"/>
        <w:jc w:val="both"/>
        <w:rPr>
          <w:color w:val="000000"/>
          <w:szCs w:val="24"/>
        </w:rPr>
      </w:pPr>
      <w:r w:rsidRPr="007D74BE">
        <w:rPr>
          <w:color w:val="000000"/>
          <w:szCs w:val="24"/>
        </w:rPr>
        <w:t>2. Ofertę składa się za pośrednictwem Formularza do złożenia, zmiany, wycofania oferty lub wniosku dostępnego na miniPortalu. Funkcjonalność</w:t>
      </w:r>
      <w:r w:rsidR="00700E4B">
        <w:rPr>
          <w:color w:val="000000"/>
          <w:szCs w:val="24"/>
        </w:rPr>
        <w:t xml:space="preserve"> do zaszyfrowania oferty przez w</w:t>
      </w:r>
      <w:r w:rsidRPr="007D74BE">
        <w:rPr>
          <w:color w:val="000000"/>
          <w:szCs w:val="24"/>
        </w:rPr>
        <w:t>ykonawcę jest dostępna dla wykonawców na miniPortalu, w szczegółach danego postępowania.</w:t>
      </w:r>
    </w:p>
    <w:p w14:paraId="459355D9" w14:textId="6F7C5CF9" w:rsidR="009E79CC" w:rsidRPr="007D74BE" w:rsidRDefault="009E79CC" w:rsidP="009E79CC">
      <w:pPr>
        <w:spacing w:after="0" w:line="240" w:lineRule="auto"/>
        <w:ind w:firstLine="357"/>
        <w:jc w:val="both"/>
        <w:rPr>
          <w:color w:val="000000"/>
          <w:szCs w:val="24"/>
        </w:rPr>
      </w:pPr>
      <w:r>
        <w:rPr>
          <w:color w:val="000000"/>
          <w:szCs w:val="24"/>
        </w:rPr>
        <w:t xml:space="preserve">3. Ofertę składa się do </w:t>
      </w:r>
      <w:r w:rsidRPr="009E79CC">
        <w:rPr>
          <w:color w:val="000000"/>
          <w:szCs w:val="24"/>
        </w:rPr>
        <w:t xml:space="preserve">dnia </w:t>
      </w:r>
      <w:r w:rsidR="00FE15CE">
        <w:rPr>
          <w:color w:val="000000"/>
          <w:szCs w:val="24"/>
        </w:rPr>
        <w:t>0</w:t>
      </w:r>
      <w:r w:rsidR="00852EAD">
        <w:rPr>
          <w:color w:val="000000"/>
          <w:szCs w:val="24"/>
        </w:rPr>
        <w:t>2</w:t>
      </w:r>
      <w:r w:rsidR="00FE15CE">
        <w:rPr>
          <w:color w:val="000000"/>
          <w:szCs w:val="24"/>
        </w:rPr>
        <w:t xml:space="preserve"> czerwca</w:t>
      </w:r>
      <w:r w:rsidR="00FE15CE" w:rsidRPr="009E79CC">
        <w:rPr>
          <w:color w:val="000000"/>
          <w:szCs w:val="24"/>
        </w:rPr>
        <w:t xml:space="preserve"> </w:t>
      </w:r>
      <w:r w:rsidRPr="009E79CC">
        <w:rPr>
          <w:color w:val="000000"/>
          <w:szCs w:val="24"/>
        </w:rPr>
        <w:t>202</w:t>
      </w:r>
      <w:r w:rsidR="0086529A">
        <w:rPr>
          <w:color w:val="000000"/>
          <w:szCs w:val="24"/>
        </w:rPr>
        <w:t>2</w:t>
      </w:r>
      <w:r w:rsidRPr="009E79CC">
        <w:rPr>
          <w:color w:val="000000"/>
          <w:szCs w:val="24"/>
        </w:rPr>
        <w:t xml:space="preserve"> r.</w:t>
      </w:r>
      <w:r w:rsidR="00ED7CCD">
        <w:rPr>
          <w:color w:val="000000"/>
          <w:szCs w:val="24"/>
        </w:rPr>
        <w:t xml:space="preserve"> do godz. 12:00. </w:t>
      </w:r>
    </w:p>
    <w:p w14:paraId="0AE87F87" w14:textId="77777777" w:rsidR="00A54126" w:rsidRPr="00DD58E1" w:rsidRDefault="00A54126" w:rsidP="00793CAE">
      <w:pPr>
        <w:spacing w:after="0" w:line="240" w:lineRule="auto"/>
        <w:jc w:val="both"/>
        <w:rPr>
          <w:color w:val="FF0000"/>
          <w:szCs w:val="24"/>
          <w:highlight w:val="green"/>
        </w:rPr>
      </w:pPr>
    </w:p>
    <w:p w14:paraId="2DB6D1E8" w14:textId="47E5B125" w:rsidR="00B91550" w:rsidRPr="00C8190B" w:rsidRDefault="00A54126" w:rsidP="00793CAE">
      <w:pPr>
        <w:spacing w:after="0" w:line="240" w:lineRule="auto"/>
        <w:ind w:firstLine="357"/>
        <w:jc w:val="both"/>
        <w:rPr>
          <w:szCs w:val="24"/>
        </w:rPr>
      </w:pPr>
      <w:r w:rsidRPr="00C8190B">
        <w:rPr>
          <w:b/>
          <w:szCs w:val="24"/>
        </w:rPr>
        <w:t xml:space="preserve">§ </w:t>
      </w:r>
      <w:r w:rsidR="00033909" w:rsidRPr="00C8190B">
        <w:rPr>
          <w:b/>
          <w:szCs w:val="24"/>
        </w:rPr>
        <w:t>31</w:t>
      </w:r>
      <w:r w:rsidRPr="00C8190B">
        <w:rPr>
          <w:b/>
          <w:szCs w:val="24"/>
        </w:rPr>
        <w:t>.</w:t>
      </w:r>
      <w:r w:rsidR="00C8190B" w:rsidRPr="00C8190B">
        <w:rPr>
          <w:szCs w:val="24"/>
        </w:rPr>
        <w:t xml:space="preserve"> </w:t>
      </w:r>
      <w:r w:rsidR="00B91550" w:rsidRPr="00C8190B">
        <w:rPr>
          <w:szCs w:val="24"/>
        </w:rPr>
        <w:t xml:space="preserve">Otwarcie ofert nastąpi w dniu </w:t>
      </w:r>
      <w:r w:rsidR="00047692">
        <w:rPr>
          <w:szCs w:val="24"/>
        </w:rPr>
        <w:t>0</w:t>
      </w:r>
      <w:r w:rsidR="00852EAD">
        <w:rPr>
          <w:szCs w:val="24"/>
        </w:rPr>
        <w:t>3</w:t>
      </w:r>
      <w:r w:rsidR="00047692">
        <w:rPr>
          <w:szCs w:val="24"/>
        </w:rPr>
        <w:t xml:space="preserve"> czerwca</w:t>
      </w:r>
      <w:r w:rsidR="00047692" w:rsidRPr="00C8190B">
        <w:rPr>
          <w:szCs w:val="24"/>
        </w:rPr>
        <w:t xml:space="preserve"> </w:t>
      </w:r>
      <w:r w:rsidR="00B91550" w:rsidRPr="00C8190B">
        <w:rPr>
          <w:szCs w:val="24"/>
        </w:rPr>
        <w:t>202</w:t>
      </w:r>
      <w:r w:rsidR="00B36549">
        <w:rPr>
          <w:szCs w:val="24"/>
        </w:rPr>
        <w:t>2</w:t>
      </w:r>
      <w:r w:rsidR="00B91550" w:rsidRPr="00C8190B">
        <w:rPr>
          <w:szCs w:val="24"/>
        </w:rPr>
        <w:t xml:space="preserve"> r. o godzinie </w:t>
      </w:r>
      <w:r w:rsidR="0037132E" w:rsidRPr="00C8190B">
        <w:rPr>
          <w:szCs w:val="24"/>
        </w:rPr>
        <w:t>1</w:t>
      </w:r>
      <w:r w:rsidR="00047692">
        <w:rPr>
          <w:szCs w:val="24"/>
        </w:rPr>
        <w:t>0</w:t>
      </w:r>
      <w:r w:rsidR="00B91550" w:rsidRPr="00C8190B">
        <w:rPr>
          <w:szCs w:val="24"/>
        </w:rPr>
        <w:t>:</w:t>
      </w:r>
      <w:r w:rsidR="0037132E" w:rsidRPr="00C8190B">
        <w:rPr>
          <w:szCs w:val="24"/>
        </w:rPr>
        <w:t>00</w:t>
      </w:r>
      <w:r w:rsidR="00B91550" w:rsidRPr="00C8190B">
        <w:rPr>
          <w:szCs w:val="24"/>
        </w:rPr>
        <w:t>.</w:t>
      </w:r>
    </w:p>
    <w:p w14:paraId="641B9BDA" w14:textId="26F5D64C" w:rsidR="00B91550" w:rsidRPr="00DD58E1" w:rsidRDefault="00B91550">
      <w:pPr>
        <w:spacing w:after="0" w:line="240" w:lineRule="auto"/>
        <w:jc w:val="both"/>
        <w:rPr>
          <w:color w:val="FF0000"/>
          <w:szCs w:val="24"/>
        </w:rPr>
      </w:pPr>
    </w:p>
    <w:p w14:paraId="402AD7A2" w14:textId="6E919086" w:rsidR="00B91550" w:rsidRPr="00DD58E1" w:rsidRDefault="00B91550">
      <w:pPr>
        <w:spacing w:after="0" w:line="240" w:lineRule="auto"/>
        <w:jc w:val="both"/>
        <w:rPr>
          <w:b/>
          <w:szCs w:val="24"/>
          <w:u w:val="single"/>
        </w:rPr>
      </w:pPr>
      <w:r w:rsidRPr="00700E4B">
        <w:rPr>
          <w:b/>
          <w:szCs w:val="24"/>
          <w:u w:val="single"/>
        </w:rPr>
        <w:t>X</w:t>
      </w:r>
      <w:r w:rsidR="006F5A9D">
        <w:rPr>
          <w:b/>
          <w:szCs w:val="24"/>
          <w:u w:val="single"/>
        </w:rPr>
        <w:t>V</w:t>
      </w:r>
      <w:r w:rsidRPr="00DD58E1">
        <w:rPr>
          <w:b/>
          <w:szCs w:val="24"/>
          <w:u w:val="single"/>
        </w:rPr>
        <w:t>. Podstawy wykluczenia, o których mowa w art. 108 ust. 1 ustawy.</w:t>
      </w:r>
    </w:p>
    <w:p w14:paraId="5EA7222B" w14:textId="29B8D876" w:rsidR="0026342D" w:rsidRPr="00DD58E1" w:rsidRDefault="0026342D" w:rsidP="00793CAE">
      <w:pPr>
        <w:spacing w:after="0" w:line="240" w:lineRule="auto"/>
        <w:rPr>
          <w:rFonts w:eastAsia="Times New Roman"/>
          <w:b/>
          <w:szCs w:val="24"/>
          <w:u w:val="single"/>
          <w:lang w:eastAsia="pl-PL"/>
        </w:rPr>
      </w:pPr>
    </w:p>
    <w:p w14:paraId="378A47CE" w14:textId="6FA52197" w:rsidR="00B17E79" w:rsidRPr="00DD58E1" w:rsidRDefault="00B91550" w:rsidP="00B17E79">
      <w:pPr>
        <w:spacing w:after="0" w:line="240" w:lineRule="auto"/>
        <w:ind w:firstLine="357"/>
        <w:jc w:val="both"/>
        <w:rPr>
          <w:szCs w:val="24"/>
        </w:rPr>
      </w:pPr>
      <w:r w:rsidRPr="00DD58E1">
        <w:rPr>
          <w:b/>
          <w:szCs w:val="24"/>
        </w:rPr>
        <w:t xml:space="preserve">§ </w:t>
      </w:r>
      <w:r w:rsidR="00033909">
        <w:rPr>
          <w:b/>
          <w:szCs w:val="24"/>
        </w:rPr>
        <w:t>32</w:t>
      </w:r>
      <w:r w:rsidRPr="00700E4B">
        <w:rPr>
          <w:b/>
          <w:szCs w:val="24"/>
        </w:rPr>
        <w:t>.</w:t>
      </w:r>
      <w:r w:rsidRPr="00700E4B">
        <w:rPr>
          <w:szCs w:val="24"/>
        </w:rPr>
        <w:t xml:space="preserve"> </w:t>
      </w:r>
      <w:r w:rsidR="00B17E79" w:rsidRPr="00DD58E1">
        <w:rPr>
          <w:szCs w:val="24"/>
        </w:rPr>
        <w:t>Z postępowania o udzielenie zamówienia wyklucza się wykonawcę:</w:t>
      </w:r>
    </w:p>
    <w:p w14:paraId="1E75A224" w14:textId="32E034B2" w:rsidR="00B17E79" w:rsidRPr="00DD58E1" w:rsidRDefault="00B17E79" w:rsidP="00E56FAE">
      <w:pPr>
        <w:pStyle w:val="Akapitzlist"/>
        <w:numPr>
          <w:ilvl w:val="0"/>
          <w:numId w:val="51"/>
        </w:numPr>
        <w:spacing w:after="0" w:line="240" w:lineRule="auto"/>
        <w:jc w:val="both"/>
        <w:rPr>
          <w:szCs w:val="24"/>
        </w:rPr>
      </w:pPr>
      <w:r w:rsidRPr="00DD58E1">
        <w:rPr>
          <w:szCs w:val="24"/>
        </w:rPr>
        <w:t>będącego osobą fizyczną, którego prawomocnie skazano za przestępstwo:</w:t>
      </w:r>
    </w:p>
    <w:p w14:paraId="4182E006" w14:textId="229B2358" w:rsidR="00B17E79" w:rsidRPr="00DD58E1" w:rsidRDefault="00B17E79" w:rsidP="00E56FAE">
      <w:pPr>
        <w:pStyle w:val="Akapitzlist"/>
        <w:numPr>
          <w:ilvl w:val="0"/>
          <w:numId w:val="52"/>
        </w:numPr>
        <w:spacing w:after="0" w:line="240" w:lineRule="auto"/>
        <w:jc w:val="both"/>
        <w:rPr>
          <w:szCs w:val="24"/>
        </w:rPr>
      </w:pPr>
      <w:r w:rsidRPr="00DD58E1">
        <w:rPr>
          <w:szCs w:val="24"/>
        </w:rPr>
        <w:t>udziału w zorganizowanej grupie przestępczej albo związku mającym na celu popełnienie przestępstwa lub przestępstwa skarbowego, o którym mowa w art. 258 Kodeksu karnego,</w:t>
      </w:r>
    </w:p>
    <w:p w14:paraId="2A6BBD72" w14:textId="4A37E798" w:rsidR="00B17E79" w:rsidRPr="00DD58E1" w:rsidRDefault="00B17E79" w:rsidP="00E56FAE">
      <w:pPr>
        <w:pStyle w:val="Akapitzlist"/>
        <w:numPr>
          <w:ilvl w:val="0"/>
          <w:numId w:val="52"/>
        </w:numPr>
        <w:spacing w:after="0" w:line="240" w:lineRule="auto"/>
        <w:jc w:val="both"/>
        <w:rPr>
          <w:szCs w:val="24"/>
        </w:rPr>
      </w:pPr>
      <w:r w:rsidRPr="00DD58E1">
        <w:rPr>
          <w:szCs w:val="24"/>
        </w:rPr>
        <w:t>handlu ludźmi, o którym mowa w art. 189a Kodeksu karnego,</w:t>
      </w:r>
    </w:p>
    <w:p w14:paraId="3EC25321" w14:textId="39D2C663" w:rsidR="00B17E79" w:rsidRPr="00DD58E1" w:rsidRDefault="00543B7C" w:rsidP="00543B7C">
      <w:pPr>
        <w:pStyle w:val="Akapitzlist"/>
        <w:numPr>
          <w:ilvl w:val="0"/>
          <w:numId w:val="52"/>
        </w:numPr>
        <w:spacing w:after="0" w:line="240" w:lineRule="auto"/>
        <w:jc w:val="both"/>
        <w:rPr>
          <w:szCs w:val="24"/>
        </w:rPr>
      </w:pPr>
      <w:r w:rsidRPr="00543B7C">
        <w:rPr>
          <w:szCs w:val="24"/>
        </w:rPr>
        <w:t>o którym mowa w art. 228-230a, art. 250a Kodeksu karnego, w art. 46-48 ustawy z dnia 25 czerwca 2010 r. o sporcie (Dz. U. z 2020 r. poz. 1133</w:t>
      </w:r>
      <w:r>
        <w:rPr>
          <w:szCs w:val="24"/>
        </w:rPr>
        <w:t>, z późn. zm.</w:t>
      </w:r>
      <w:r w:rsidRPr="00543B7C">
        <w:rPr>
          <w:szCs w:val="24"/>
        </w:rPr>
        <w:t xml:space="preserve">) lub w art. 54 ust. 1-4 ustawy z dnia 12 maja 2011 r. o refundacji leków, środków spożywczych specjalnego przeznaczenia żywieniowego oraz wyrobów medycznych (Dz. U. z </w:t>
      </w:r>
      <w:r>
        <w:rPr>
          <w:szCs w:val="24"/>
        </w:rPr>
        <w:t>2022</w:t>
      </w:r>
      <w:r w:rsidRPr="00543B7C">
        <w:rPr>
          <w:szCs w:val="24"/>
        </w:rPr>
        <w:t xml:space="preserve"> r. poz. </w:t>
      </w:r>
      <w:r>
        <w:rPr>
          <w:szCs w:val="24"/>
        </w:rPr>
        <w:t>463, z późn. zm.</w:t>
      </w:r>
      <w:r w:rsidRPr="00543B7C">
        <w:rPr>
          <w:szCs w:val="24"/>
        </w:rPr>
        <w:t>)</w:t>
      </w:r>
      <w:r w:rsidR="00B17E79" w:rsidRPr="00DD58E1">
        <w:rPr>
          <w:szCs w:val="24"/>
        </w:rPr>
        <w:t>,</w:t>
      </w:r>
    </w:p>
    <w:p w14:paraId="3C32DF23" w14:textId="03B49BBB" w:rsidR="00B17E79" w:rsidRPr="00DD58E1" w:rsidRDefault="00B17E79" w:rsidP="00E56FAE">
      <w:pPr>
        <w:pStyle w:val="Akapitzlist"/>
        <w:numPr>
          <w:ilvl w:val="0"/>
          <w:numId w:val="52"/>
        </w:numPr>
        <w:spacing w:after="0" w:line="240" w:lineRule="auto"/>
        <w:jc w:val="both"/>
        <w:rPr>
          <w:szCs w:val="24"/>
        </w:rPr>
      </w:pPr>
      <w:r w:rsidRPr="00DD58E1">
        <w:rPr>
          <w:szCs w:val="24"/>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1100854" w14:textId="0F36A351" w:rsidR="00B17E79" w:rsidRPr="00DD58E1" w:rsidRDefault="00B17E79" w:rsidP="00E56FAE">
      <w:pPr>
        <w:pStyle w:val="Akapitzlist"/>
        <w:numPr>
          <w:ilvl w:val="0"/>
          <w:numId w:val="52"/>
        </w:numPr>
        <w:spacing w:after="0" w:line="240" w:lineRule="auto"/>
        <w:jc w:val="both"/>
        <w:rPr>
          <w:szCs w:val="24"/>
        </w:rPr>
      </w:pPr>
      <w:r w:rsidRPr="00DD58E1">
        <w:rPr>
          <w:szCs w:val="24"/>
        </w:rPr>
        <w:t xml:space="preserve">o charakterze terrorystycznym, o którym mowa w art. 115 § 20 Kodeksu karnego, </w:t>
      </w:r>
      <w:r w:rsidR="007531BA">
        <w:rPr>
          <w:szCs w:val="24"/>
        </w:rPr>
        <w:br/>
      </w:r>
      <w:r w:rsidRPr="00DD58E1">
        <w:rPr>
          <w:szCs w:val="24"/>
        </w:rPr>
        <w:t>lub mające na celu popełnienie tego przestępstwa,</w:t>
      </w:r>
    </w:p>
    <w:p w14:paraId="31140317" w14:textId="6F7519D7" w:rsidR="00B17E79" w:rsidRPr="00700E4B" w:rsidRDefault="00B17E79" w:rsidP="00E56FAE">
      <w:pPr>
        <w:pStyle w:val="Akapitzlist"/>
        <w:numPr>
          <w:ilvl w:val="0"/>
          <w:numId w:val="52"/>
        </w:numPr>
        <w:spacing w:after="0" w:line="240" w:lineRule="auto"/>
        <w:jc w:val="both"/>
        <w:rPr>
          <w:szCs w:val="24"/>
        </w:rPr>
      </w:pPr>
      <w:r w:rsidRPr="00DD58E1">
        <w:rPr>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w:t>
      </w:r>
      <w:r w:rsidR="00033909">
        <w:rPr>
          <w:szCs w:val="24"/>
        </w:rPr>
        <w:t xml:space="preserve">z </w:t>
      </w:r>
      <w:r w:rsidR="00827ABC">
        <w:rPr>
          <w:szCs w:val="24"/>
        </w:rPr>
        <w:t xml:space="preserve">2021 </w:t>
      </w:r>
      <w:r w:rsidR="00033909">
        <w:rPr>
          <w:szCs w:val="24"/>
        </w:rPr>
        <w:t xml:space="preserve">r. </w:t>
      </w:r>
      <w:r w:rsidRPr="00700E4B">
        <w:rPr>
          <w:szCs w:val="24"/>
        </w:rPr>
        <w:t xml:space="preserve">poz. </w:t>
      </w:r>
      <w:r w:rsidR="00827ABC">
        <w:rPr>
          <w:szCs w:val="24"/>
        </w:rPr>
        <w:t>1745</w:t>
      </w:r>
      <w:r w:rsidRPr="00700E4B">
        <w:rPr>
          <w:szCs w:val="24"/>
        </w:rPr>
        <w:t>),</w:t>
      </w:r>
    </w:p>
    <w:p w14:paraId="63BFEEAB" w14:textId="181A2AD1" w:rsidR="00B17E79" w:rsidRPr="00DD58E1" w:rsidRDefault="00B17E79" w:rsidP="00E56FAE">
      <w:pPr>
        <w:pStyle w:val="Akapitzlist"/>
        <w:numPr>
          <w:ilvl w:val="0"/>
          <w:numId w:val="52"/>
        </w:numPr>
        <w:spacing w:after="0" w:line="240" w:lineRule="auto"/>
        <w:jc w:val="both"/>
        <w:rPr>
          <w:szCs w:val="24"/>
        </w:rPr>
      </w:pPr>
      <w:r w:rsidRPr="00DD58E1">
        <w:rPr>
          <w:szCs w:val="24"/>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44F6BD20" w14:textId="601A3E96" w:rsidR="00B17E79" w:rsidRPr="00DD58E1" w:rsidRDefault="00B17E79" w:rsidP="00E56FAE">
      <w:pPr>
        <w:pStyle w:val="Akapitzlist"/>
        <w:numPr>
          <w:ilvl w:val="0"/>
          <w:numId w:val="52"/>
        </w:numPr>
        <w:spacing w:after="0" w:line="240" w:lineRule="auto"/>
        <w:jc w:val="both"/>
        <w:rPr>
          <w:szCs w:val="24"/>
        </w:rPr>
      </w:pPr>
      <w:r w:rsidRPr="00DD58E1">
        <w:rPr>
          <w:szCs w:val="24"/>
        </w:rPr>
        <w:t>o którym mowa w art. 9 ust. 1 i 3 lub art. 10 ustawy z dnia 15 czerwca 2012 r. o skutkach powierzania wykonywania pracy cudzoziemcom przebywającym wbrew przepisom na terytorium Rzeczypospolitej Polskiej</w:t>
      </w:r>
    </w:p>
    <w:p w14:paraId="60BF031C" w14:textId="77777777" w:rsidR="00B17E79" w:rsidRPr="00DD58E1" w:rsidRDefault="00B17E79" w:rsidP="00B17E79">
      <w:pPr>
        <w:spacing w:after="0" w:line="240" w:lineRule="auto"/>
        <w:ind w:firstLine="357"/>
        <w:jc w:val="both"/>
        <w:rPr>
          <w:szCs w:val="24"/>
        </w:rPr>
      </w:pPr>
      <w:r w:rsidRPr="00DD58E1">
        <w:rPr>
          <w:szCs w:val="24"/>
        </w:rPr>
        <w:lastRenderedPageBreak/>
        <w:t>- lub za odpowiedni czyn zabroniony określony w przepisach prawa obcego;</w:t>
      </w:r>
    </w:p>
    <w:p w14:paraId="310BB231" w14:textId="12640118" w:rsidR="00B17E79" w:rsidRPr="00DD58E1" w:rsidRDefault="00B17E79" w:rsidP="00E56FAE">
      <w:pPr>
        <w:pStyle w:val="Akapitzlist"/>
        <w:numPr>
          <w:ilvl w:val="0"/>
          <w:numId w:val="51"/>
        </w:numPr>
        <w:spacing w:after="0" w:line="240" w:lineRule="auto"/>
        <w:jc w:val="both"/>
        <w:rPr>
          <w:szCs w:val="24"/>
        </w:rPr>
      </w:pPr>
      <w:r w:rsidRPr="00DD58E1">
        <w:rPr>
          <w:szCs w:val="24"/>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39371A9" w14:textId="2AEF4D68" w:rsidR="00B17E79" w:rsidRPr="00DD58E1" w:rsidRDefault="00B17E79" w:rsidP="00E56FAE">
      <w:pPr>
        <w:pStyle w:val="Akapitzlist"/>
        <w:numPr>
          <w:ilvl w:val="0"/>
          <w:numId w:val="51"/>
        </w:numPr>
        <w:spacing w:after="0" w:line="240" w:lineRule="auto"/>
        <w:jc w:val="both"/>
        <w:rPr>
          <w:szCs w:val="24"/>
        </w:rPr>
      </w:pPr>
      <w:r w:rsidRPr="00DD58E1">
        <w:rPr>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FA6E9DB" w14:textId="0B7347C2" w:rsidR="00B17E79" w:rsidRPr="00DD58E1" w:rsidRDefault="00B17E79" w:rsidP="00E56FAE">
      <w:pPr>
        <w:pStyle w:val="Akapitzlist"/>
        <w:numPr>
          <w:ilvl w:val="0"/>
          <w:numId w:val="51"/>
        </w:numPr>
        <w:spacing w:after="0" w:line="240" w:lineRule="auto"/>
        <w:jc w:val="both"/>
        <w:rPr>
          <w:szCs w:val="24"/>
        </w:rPr>
      </w:pPr>
      <w:r w:rsidRPr="00DD58E1">
        <w:rPr>
          <w:szCs w:val="24"/>
        </w:rPr>
        <w:t>wobec którego prawomocnie orzeczono zakaz ubiegania się o zamówienia publiczne;</w:t>
      </w:r>
    </w:p>
    <w:p w14:paraId="11BBF60A" w14:textId="3CC6866E" w:rsidR="00B17E79" w:rsidRPr="00DD58E1" w:rsidRDefault="00B17E79" w:rsidP="00E56FAE">
      <w:pPr>
        <w:pStyle w:val="Akapitzlist"/>
        <w:numPr>
          <w:ilvl w:val="0"/>
          <w:numId w:val="51"/>
        </w:numPr>
        <w:spacing w:after="0" w:line="240" w:lineRule="auto"/>
        <w:jc w:val="both"/>
        <w:rPr>
          <w:szCs w:val="24"/>
        </w:rPr>
      </w:pPr>
      <w:r w:rsidRPr="00DD58E1">
        <w:rPr>
          <w:szCs w:val="24"/>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ABD7731" w14:textId="4F102B87" w:rsidR="00B17E79" w:rsidRPr="00DD58E1" w:rsidRDefault="00B17E79" w:rsidP="00E56FAE">
      <w:pPr>
        <w:pStyle w:val="Akapitzlist"/>
        <w:numPr>
          <w:ilvl w:val="0"/>
          <w:numId w:val="51"/>
        </w:numPr>
        <w:spacing w:after="0" w:line="240" w:lineRule="auto"/>
        <w:jc w:val="both"/>
        <w:rPr>
          <w:szCs w:val="24"/>
        </w:rPr>
      </w:pPr>
      <w:r w:rsidRPr="00DD58E1">
        <w:rPr>
          <w:szCs w:val="24"/>
        </w:rPr>
        <w:t>jeżeli, w przypadkach, o których mowa w art. 85 ust. 1</w:t>
      </w:r>
      <w:r w:rsidR="00D45D37">
        <w:rPr>
          <w:szCs w:val="24"/>
        </w:rPr>
        <w:t xml:space="preserve"> ustawy</w:t>
      </w:r>
      <w:r w:rsidRPr="00DD58E1">
        <w:rPr>
          <w:szCs w:val="24"/>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848A0E4" w14:textId="77777777" w:rsidR="00A464F1" w:rsidRPr="0044395D" w:rsidRDefault="00A464F1" w:rsidP="00793CAE">
      <w:pPr>
        <w:spacing w:after="0" w:line="240" w:lineRule="auto"/>
        <w:rPr>
          <w:rFonts w:eastAsia="Times New Roman"/>
          <w:b/>
          <w:szCs w:val="24"/>
          <w:u w:val="single"/>
          <w:lang w:eastAsia="pl-PL"/>
        </w:rPr>
      </w:pPr>
    </w:p>
    <w:p w14:paraId="58FD8372" w14:textId="0455DB0B" w:rsidR="004360FC" w:rsidRPr="00700E4B" w:rsidRDefault="004360FC" w:rsidP="00793CAE">
      <w:pPr>
        <w:spacing w:after="0" w:line="240" w:lineRule="auto"/>
        <w:rPr>
          <w:rFonts w:eastAsia="Times New Roman"/>
          <w:b/>
          <w:szCs w:val="24"/>
          <w:u w:val="single"/>
          <w:lang w:eastAsia="pl-PL"/>
        </w:rPr>
      </w:pPr>
      <w:r w:rsidRPr="00700E4B">
        <w:rPr>
          <w:rFonts w:eastAsia="Times New Roman"/>
          <w:b/>
          <w:szCs w:val="24"/>
          <w:u w:val="single"/>
          <w:lang w:eastAsia="pl-PL"/>
        </w:rPr>
        <w:t>XV</w:t>
      </w:r>
      <w:r w:rsidR="006F5A9D">
        <w:rPr>
          <w:rFonts w:eastAsia="Times New Roman"/>
          <w:b/>
          <w:szCs w:val="24"/>
          <w:u w:val="single"/>
          <w:lang w:eastAsia="pl-PL"/>
        </w:rPr>
        <w:t>I</w:t>
      </w:r>
      <w:r w:rsidRPr="00700E4B">
        <w:rPr>
          <w:rFonts w:eastAsia="Times New Roman"/>
          <w:b/>
          <w:szCs w:val="24"/>
          <w:u w:val="single"/>
          <w:lang w:eastAsia="pl-PL"/>
        </w:rPr>
        <w:t>. Sposób obliczenia ceny.</w:t>
      </w:r>
    </w:p>
    <w:p w14:paraId="1212B372" w14:textId="77777777" w:rsidR="00D36CE3" w:rsidRPr="00DD58E1" w:rsidRDefault="00D36CE3">
      <w:pPr>
        <w:spacing w:after="0" w:line="240" w:lineRule="auto"/>
        <w:ind w:firstLine="357"/>
        <w:jc w:val="both"/>
        <w:rPr>
          <w:b/>
          <w:szCs w:val="24"/>
        </w:rPr>
      </w:pPr>
    </w:p>
    <w:p w14:paraId="0922092B" w14:textId="61C0BA76" w:rsidR="00C228E9" w:rsidRPr="00DD58E1" w:rsidRDefault="00C228E9">
      <w:pPr>
        <w:spacing w:after="0" w:line="240" w:lineRule="auto"/>
        <w:ind w:firstLine="357"/>
        <w:jc w:val="both"/>
        <w:rPr>
          <w:szCs w:val="24"/>
        </w:rPr>
      </w:pPr>
      <w:r w:rsidRPr="00DD58E1">
        <w:rPr>
          <w:b/>
          <w:szCs w:val="24"/>
        </w:rPr>
        <w:t xml:space="preserve">§ </w:t>
      </w:r>
      <w:r w:rsidR="00033909">
        <w:rPr>
          <w:b/>
          <w:szCs w:val="24"/>
        </w:rPr>
        <w:t>3</w:t>
      </w:r>
      <w:r w:rsidRPr="00700E4B">
        <w:rPr>
          <w:b/>
          <w:szCs w:val="24"/>
        </w:rPr>
        <w:t>3.</w:t>
      </w:r>
      <w:r w:rsidRPr="00DD58E1">
        <w:rPr>
          <w:szCs w:val="24"/>
        </w:rPr>
        <w:t xml:space="preserve"> 1. Cena oferty </w:t>
      </w:r>
      <w:r w:rsidR="002D5593" w:rsidRPr="00DD58E1">
        <w:rPr>
          <w:szCs w:val="24"/>
        </w:rPr>
        <w:t>powinna być wyrażona</w:t>
      </w:r>
      <w:r w:rsidRPr="00DD58E1">
        <w:rPr>
          <w:szCs w:val="24"/>
        </w:rPr>
        <w:t xml:space="preserve"> w złotych (PLN) cyfrowo i słownie, </w:t>
      </w:r>
      <w:r w:rsidR="007531BA">
        <w:rPr>
          <w:szCs w:val="24"/>
        </w:rPr>
        <w:br/>
      </w:r>
      <w:r w:rsidRPr="00DD58E1">
        <w:rPr>
          <w:szCs w:val="24"/>
        </w:rPr>
        <w:t xml:space="preserve">z uwzględnieniem podatku </w:t>
      </w:r>
      <w:r w:rsidR="00E02056" w:rsidRPr="00DD58E1">
        <w:rPr>
          <w:szCs w:val="24"/>
        </w:rPr>
        <w:t xml:space="preserve">od towarów i usług </w:t>
      </w:r>
      <w:r w:rsidRPr="00DD58E1">
        <w:rPr>
          <w:szCs w:val="24"/>
        </w:rPr>
        <w:t>– jeżeli występuje.</w:t>
      </w:r>
    </w:p>
    <w:p w14:paraId="79C67854" w14:textId="77777777" w:rsidR="00C228E9" w:rsidRPr="00DD58E1" w:rsidRDefault="00C228E9">
      <w:pPr>
        <w:spacing w:after="0" w:line="240" w:lineRule="auto"/>
        <w:ind w:firstLine="357"/>
        <w:jc w:val="both"/>
        <w:rPr>
          <w:szCs w:val="24"/>
        </w:rPr>
      </w:pPr>
      <w:r w:rsidRPr="00DD58E1">
        <w:rPr>
          <w:szCs w:val="24"/>
        </w:rPr>
        <w:t>2. Cena podana w ofercie winna obejmować wszystkie koszty i składniki związane</w:t>
      </w:r>
      <w:r w:rsidRPr="00DD58E1">
        <w:rPr>
          <w:szCs w:val="24"/>
        </w:rPr>
        <w:br/>
        <w:t>z wykonaniem zamówienia oraz warunkami stawianymi przez zamawiającego.</w:t>
      </w:r>
    </w:p>
    <w:p w14:paraId="4E033A2E" w14:textId="77777777" w:rsidR="00C228E9" w:rsidRPr="00DD58E1" w:rsidRDefault="00C228E9">
      <w:pPr>
        <w:spacing w:after="0" w:line="240" w:lineRule="auto"/>
        <w:ind w:firstLine="357"/>
        <w:jc w:val="both"/>
        <w:rPr>
          <w:szCs w:val="24"/>
        </w:rPr>
      </w:pPr>
      <w:r w:rsidRPr="00DD58E1">
        <w:rPr>
          <w:szCs w:val="24"/>
        </w:rPr>
        <w:t>3. Cena może być tylko jedna za oferowany przedmiot zamówienia, nie dopuszcza się wariantowości cen.</w:t>
      </w:r>
    </w:p>
    <w:p w14:paraId="6CDBE6BA" w14:textId="77777777" w:rsidR="00C228E9" w:rsidRPr="00DD58E1" w:rsidRDefault="00C228E9">
      <w:pPr>
        <w:spacing w:after="0" w:line="240" w:lineRule="auto"/>
        <w:ind w:firstLine="357"/>
        <w:jc w:val="both"/>
        <w:rPr>
          <w:szCs w:val="24"/>
        </w:rPr>
      </w:pPr>
      <w:r w:rsidRPr="00DD58E1">
        <w:rPr>
          <w:szCs w:val="24"/>
        </w:rPr>
        <w:t>4. Cena nie ulega zmianie przez okres ważności oferty (związania ofertą).</w:t>
      </w:r>
    </w:p>
    <w:p w14:paraId="4B2F5C9D" w14:textId="6C9586DD" w:rsidR="00C228E9" w:rsidRPr="0044395D" w:rsidRDefault="00C228E9">
      <w:pPr>
        <w:spacing w:after="0" w:line="240" w:lineRule="auto"/>
        <w:ind w:firstLine="357"/>
        <w:jc w:val="both"/>
        <w:rPr>
          <w:szCs w:val="24"/>
        </w:rPr>
      </w:pPr>
      <w:r w:rsidRPr="00DD58E1">
        <w:rPr>
          <w:szCs w:val="24"/>
        </w:rPr>
        <w:t xml:space="preserve">5. Cenę za wykonanie przedmiotu zamówienia należy przedstawić w formularzu ofertowym, o którym mowa w </w:t>
      </w:r>
      <w:r w:rsidRPr="00D45D37">
        <w:rPr>
          <w:szCs w:val="24"/>
        </w:rPr>
        <w:t xml:space="preserve">§ </w:t>
      </w:r>
      <w:r w:rsidR="00BC44A5" w:rsidRPr="00D45D37">
        <w:rPr>
          <w:szCs w:val="24"/>
        </w:rPr>
        <w:t xml:space="preserve">21 ust. </w:t>
      </w:r>
      <w:r w:rsidR="00D45D37" w:rsidRPr="00D45D37">
        <w:rPr>
          <w:szCs w:val="24"/>
        </w:rPr>
        <w:t xml:space="preserve">1 </w:t>
      </w:r>
      <w:r w:rsidRPr="00D45D37">
        <w:rPr>
          <w:szCs w:val="24"/>
        </w:rPr>
        <w:t>pkt 1</w:t>
      </w:r>
      <w:r w:rsidR="00E02056" w:rsidRPr="00D45D37">
        <w:rPr>
          <w:szCs w:val="24"/>
        </w:rPr>
        <w:t>,</w:t>
      </w:r>
      <w:r w:rsidR="00E02056" w:rsidRPr="00DD58E1">
        <w:rPr>
          <w:szCs w:val="24"/>
        </w:rPr>
        <w:t xml:space="preserve"> podając cenę realizacji całego zadania oraz cenę pobytu jednego uczestnika.</w:t>
      </w:r>
    </w:p>
    <w:p w14:paraId="3CAE7E3C" w14:textId="65C9B6DB" w:rsidR="00C228E9" w:rsidRPr="0044395D" w:rsidRDefault="00C228E9">
      <w:pPr>
        <w:spacing w:after="0" w:line="240" w:lineRule="auto"/>
        <w:ind w:firstLine="357"/>
        <w:jc w:val="both"/>
        <w:rPr>
          <w:szCs w:val="24"/>
        </w:rPr>
      </w:pPr>
    </w:p>
    <w:p w14:paraId="1F130E62" w14:textId="77904CAE" w:rsidR="00C228E9" w:rsidRPr="00DD58E1" w:rsidRDefault="00C228E9">
      <w:pPr>
        <w:spacing w:after="0" w:line="240" w:lineRule="auto"/>
        <w:jc w:val="both"/>
        <w:rPr>
          <w:b/>
          <w:szCs w:val="24"/>
          <w:u w:val="single"/>
        </w:rPr>
      </w:pPr>
      <w:r w:rsidRPr="00700E4B">
        <w:rPr>
          <w:b/>
          <w:szCs w:val="24"/>
          <w:u w:val="single"/>
        </w:rPr>
        <w:t>XV</w:t>
      </w:r>
      <w:r w:rsidR="006F5A9D">
        <w:rPr>
          <w:b/>
          <w:szCs w:val="24"/>
          <w:u w:val="single"/>
        </w:rPr>
        <w:t>II</w:t>
      </w:r>
      <w:r w:rsidRPr="00700E4B">
        <w:rPr>
          <w:b/>
          <w:szCs w:val="24"/>
          <w:u w:val="single"/>
        </w:rPr>
        <w:t>. Opis kryteriów</w:t>
      </w:r>
      <w:r w:rsidR="00036675" w:rsidRPr="00DD58E1">
        <w:rPr>
          <w:b/>
          <w:szCs w:val="24"/>
          <w:u w:val="single"/>
        </w:rPr>
        <w:t xml:space="preserve"> </w:t>
      </w:r>
      <w:r w:rsidR="00E02056" w:rsidRPr="00DD58E1">
        <w:rPr>
          <w:b/>
          <w:szCs w:val="24"/>
          <w:u w:val="single"/>
        </w:rPr>
        <w:t>oceny ofert, wraz z wagami tych kryteriów, i sposobu oceny ofert</w:t>
      </w:r>
      <w:r w:rsidRPr="00DD58E1">
        <w:rPr>
          <w:b/>
          <w:szCs w:val="24"/>
          <w:u w:val="single"/>
        </w:rPr>
        <w:t>.</w:t>
      </w:r>
    </w:p>
    <w:p w14:paraId="391B8837" w14:textId="77777777" w:rsidR="00C228E9" w:rsidRPr="00DD58E1" w:rsidRDefault="00C228E9">
      <w:pPr>
        <w:spacing w:after="0" w:line="240" w:lineRule="auto"/>
        <w:ind w:firstLine="357"/>
        <w:jc w:val="both"/>
        <w:rPr>
          <w:szCs w:val="24"/>
        </w:rPr>
      </w:pPr>
    </w:p>
    <w:p w14:paraId="70456BD0" w14:textId="75DAB5A1" w:rsidR="00C228E9" w:rsidRPr="00DD58E1" w:rsidRDefault="00C228E9">
      <w:pPr>
        <w:spacing w:after="0" w:line="240" w:lineRule="auto"/>
        <w:ind w:firstLine="357"/>
        <w:jc w:val="both"/>
        <w:rPr>
          <w:szCs w:val="24"/>
        </w:rPr>
      </w:pPr>
      <w:r w:rsidRPr="00DD58E1">
        <w:rPr>
          <w:b/>
          <w:szCs w:val="24"/>
        </w:rPr>
        <w:t xml:space="preserve">§ </w:t>
      </w:r>
      <w:r w:rsidR="00033909">
        <w:rPr>
          <w:b/>
          <w:szCs w:val="24"/>
        </w:rPr>
        <w:t>3</w:t>
      </w:r>
      <w:r w:rsidR="0085517E" w:rsidRPr="00700E4B">
        <w:rPr>
          <w:b/>
          <w:szCs w:val="24"/>
        </w:rPr>
        <w:t>4</w:t>
      </w:r>
      <w:r w:rsidRPr="00DD58E1">
        <w:rPr>
          <w:b/>
          <w:szCs w:val="24"/>
        </w:rPr>
        <w:t>.</w:t>
      </w:r>
      <w:r w:rsidRPr="00DD58E1">
        <w:rPr>
          <w:szCs w:val="24"/>
        </w:rPr>
        <w:t xml:space="preserve"> </w:t>
      </w:r>
      <w:r w:rsidRPr="00DD58E1">
        <w:rPr>
          <w:b/>
          <w:szCs w:val="24"/>
        </w:rPr>
        <w:t>1.</w:t>
      </w:r>
      <w:r w:rsidRPr="00DD58E1">
        <w:rPr>
          <w:szCs w:val="24"/>
        </w:rPr>
        <w:t xml:space="preserve"> Zamawiający przyjmie do szczegółowego rozpatrywania ofertę niepodlegającą odrzuceniu.</w:t>
      </w:r>
    </w:p>
    <w:p w14:paraId="3245EF7E" w14:textId="69670434" w:rsidR="00C228E9" w:rsidRPr="00DD58E1" w:rsidRDefault="00C228E9">
      <w:pPr>
        <w:spacing w:after="0" w:line="240" w:lineRule="auto"/>
        <w:ind w:firstLine="357"/>
        <w:jc w:val="both"/>
        <w:rPr>
          <w:b/>
          <w:szCs w:val="24"/>
        </w:rPr>
      </w:pPr>
      <w:r w:rsidRPr="00DD58E1">
        <w:rPr>
          <w:b/>
          <w:szCs w:val="24"/>
        </w:rPr>
        <w:t>2. Kryteria oceny ofert</w:t>
      </w:r>
      <w:r w:rsidR="006F2FD9" w:rsidRPr="00DD58E1">
        <w:rPr>
          <w:b/>
          <w:szCs w:val="24"/>
        </w:rPr>
        <w:t xml:space="preserve"> wraz z wagami tych kryteriów</w:t>
      </w:r>
      <w:r w:rsidRPr="00DD58E1">
        <w:rPr>
          <w:b/>
          <w:szCs w:val="24"/>
        </w:rPr>
        <w:t>:</w:t>
      </w:r>
    </w:p>
    <w:p w14:paraId="40018206" w14:textId="77777777" w:rsidR="00C228E9" w:rsidRPr="00DD58E1" w:rsidRDefault="00C228E9">
      <w:pPr>
        <w:pStyle w:val="Tekstpodstawowy2"/>
        <w:numPr>
          <w:ilvl w:val="0"/>
          <w:numId w:val="27"/>
        </w:numPr>
        <w:rPr>
          <w:color w:val="000000"/>
          <w:szCs w:val="24"/>
        </w:rPr>
      </w:pPr>
      <w:r w:rsidRPr="00DD58E1">
        <w:rPr>
          <w:color w:val="000000"/>
          <w:szCs w:val="24"/>
        </w:rPr>
        <w:t>cena pobytu 1 uczestnika – 40 %;</w:t>
      </w:r>
    </w:p>
    <w:p w14:paraId="14E60470" w14:textId="77777777" w:rsidR="00C228E9" w:rsidRPr="00DD58E1" w:rsidRDefault="00C228E9">
      <w:pPr>
        <w:pStyle w:val="Tekstpodstawowy2"/>
        <w:numPr>
          <w:ilvl w:val="0"/>
          <w:numId w:val="27"/>
        </w:numPr>
        <w:rPr>
          <w:color w:val="000000"/>
          <w:szCs w:val="24"/>
        </w:rPr>
      </w:pPr>
      <w:r w:rsidRPr="00DD58E1">
        <w:rPr>
          <w:color w:val="000000"/>
          <w:szCs w:val="24"/>
        </w:rPr>
        <w:t>warunki pobytu – 25 %;</w:t>
      </w:r>
    </w:p>
    <w:p w14:paraId="5744F183" w14:textId="77777777" w:rsidR="00C228E9" w:rsidRPr="00DD58E1" w:rsidRDefault="00C228E9">
      <w:pPr>
        <w:pStyle w:val="Tekstpodstawowy2"/>
        <w:numPr>
          <w:ilvl w:val="0"/>
          <w:numId w:val="27"/>
        </w:numPr>
        <w:rPr>
          <w:color w:val="000000"/>
          <w:szCs w:val="24"/>
        </w:rPr>
      </w:pPr>
      <w:r w:rsidRPr="00DD58E1">
        <w:rPr>
          <w:color w:val="000000"/>
          <w:szCs w:val="24"/>
        </w:rPr>
        <w:t>program wypoczynku, atrakcyjność zajęć – 30 %;</w:t>
      </w:r>
    </w:p>
    <w:p w14:paraId="0AF20A9B" w14:textId="77777777" w:rsidR="00C228E9" w:rsidRPr="00DD58E1" w:rsidRDefault="00C228E9">
      <w:pPr>
        <w:pStyle w:val="Tekstpodstawowy2"/>
        <w:numPr>
          <w:ilvl w:val="0"/>
          <w:numId w:val="27"/>
        </w:numPr>
        <w:rPr>
          <w:color w:val="000000"/>
          <w:szCs w:val="24"/>
        </w:rPr>
      </w:pPr>
      <w:r w:rsidRPr="00DD58E1">
        <w:rPr>
          <w:color w:val="000000"/>
          <w:szCs w:val="24"/>
        </w:rPr>
        <w:t>organizacja wypoczynku z udziałem dzieci i młodzieży niepełnosprawnej ruchowo – 5 %.</w:t>
      </w:r>
    </w:p>
    <w:p w14:paraId="028D91E3" w14:textId="77777777" w:rsidR="00C228E9" w:rsidRPr="00DD58E1" w:rsidRDefault="00C228E9">
      <w:pPr>
        <w:spacing w:after="0" w:line="240" w:lineRule="auto"/>
        <w:ind w:firstLine="357"/>
        <w:jc w:val="both"/>
        <w:rPr>
          <w:b/>
          <w:color w:val="000000"/>
          <w:szCs w:val="24"/>
        </w:rPr>
      </w:pPr>
      <w:r w:rsidRPr="00DD58E1">
        <w:rPr>
          <w:b/>
          <w:color w:val="000000"/>
          <w:szCs w:val="24"/>
        </w:rPr>
        <w:t>3. Opis sposobu oceniania oferty:</w:t>
      </w:r>
    </w:p>
    <w:p w14:paraId="0C226013" w14:textId="77777777" w:rsidR="00C228E9" w:rsidRPr="00DD58E1" w:rsidRDefault="00C228E9">
      <w:pPr>
        <w:pStyle w:val="Tekstpodstawowy2"/>
        <w:numPr>
          <w:ilvl w:val="0"/>
          <w:numId w:val="28"/>
        </w:numPr>
        <w:rPr>
          <w:color w:val="000000"/>
          <w:szCs w:val="24"/>
        </w:rPr>
      </w:pPr>
      <w:r w:rsidRPr="00DD58E1">
        <w:rPr>
          <w:b/>
          <w:color w:val="000000"/>
          <w:szCs w:val="24"/>
        </w:rPr>
        <w:t>cena pobytu 1 uczestnika</w:t>
      </w:r>
      <w:r w:rsidRPr="00DD58E1">
        <w:rPr>
          <w:color w:val="000000"/>
          <w:szCs w:val="24"/>
        </w:rPr>
        <w:t>:</w:t>
      </w:r>
    </w:p>
    <w:p w14:paraId="1DCC6BA2" w14:textId="77777777" w:rsidR="00C228E9" w:rsidRPr="00DD58E1" w:rsidRDefault="00C228E9">
      <w:pPr>
        <w:pStyle w:val="Tekstpodstawowy2"/>
        <w:numPr>
          <w:ilvl w:val="0"/>
          <w:numId w:val="26"/>
        </w:numPr>
        <w:ind w:left="720"/>
        <w:rPr>
          <w:szCs w:val="24"/>
        </w:rPr>
      </w:pPr>
      <w:r w:rsidRPr="00DD58E1">
        <w:rPr>
          <w:szCs w:val="24"/>
        </w:rPr>
        <w:lastRenderedPageBreak/>
        <w:t>w ramach tego kryterium można uzyskać maksymalnie 100 punktów. Liczba punktów zostanie obliczona wg wzoru matematycznego:</w:t>
      </w:r>
    </w:p>
    <w:p w14:paraId="4649EF32" w14:textId="77777777" w:rsidR="00C228E9" w:rsidRPr="00DD58E1" w:rsidRDefault="00C228E9">
      <w:pPr>
        <w:tabs>
          <w:tab w:val="center" w:pos="4841"/>
        </w:tabs>
        <w:spacing w:after="0" w:line="240" w:lineRule="auto"/>
        <w:ind w:left="105" w:firstLine="28"/>
        <w:jc w:val="center"/>
        <w:rPr>
          <w:szCs w:val="24"/>
          <w:u w:val="single"/>
          <w:vertAlign w:val="superscript"/>
        </w:rPr>
      </w:pPr>
      <w:r w:rsidRPr="00DD58E1">
        <w:rPr>
          <w:szCs w:val="24"/>
        </w:rPr>
        <w:t xml:space="preserve">Ilość punktów = </w:t>
      </w:r>
      <w:r w:rsidRPr="00DD58E1">
        <w:rPr>
          <w:szCs w:val="24"/>
          <w:vertAlign w:val="superscript"/>
        </w:rPr>
        <w:t xml:space="preserve"> </w:t>
      </w:r>
      <w:r w:rsidRPr="00DD58E1">
        <w:rPr>
          <w:szCs w:val="24"/>
          <w:u w:val="single"/>
          <w:vertAlign w:val="superscript"/>
        </w:rPr>
        <w:t>cena brutto najniższa  x  100 punktów</w:t>
      </w:r>
    </w:p>
    <w:p w14:paraId="1D6A3B74" w14:textId="77777777" w:rsidR="00C228E9" w:rsidRPr="00DD58E1" w:rsidRDefault="00C228E9">
      <w:pPr>
        <w:spacing w:after="0" w:line="240" w:lineRule="auto"/>
        <w:ind w:left="105" w:firstLine="28"/>
        <w:jc w:val="center"/>
        <w:rPr>
          <w:szCs w:val="24"/>
          <w:vertAlign w:val="superscript"/>
        </w:rPr>
      </w:pPr>
      <w:r w:rsidRPr="00DD58E1">
        <w:rPr>
          <w:szCs w:val="24"/>
          <w:vertAlign w:val="superscript"/>
        </w:rPr>
        <w:t xml:space="preserve">                                 cena brutto badanej oferty</w:t>
      </w:r>
    </w:p>
    <w:p w14:paraId="0F778AB0" w14:textId="77777777" w:rsidR="00C228E9" w:rsidRPr="00DD58E1" w:rsidRDefault="00C228E9">
      <w:pPr>
        <w:pStyle w:val="Tekstpodstawowy2"/>
        <w:numPr>
          <w:ilvl w:val="0"/>
          <w:numId w:val="26"/>
        </w:numPr>
        <w:ind w:left="720"/>
        <w:rPr>
          <w:szCs w:val="24"/>
        </w:rPr>
      </w:pPr>
      <w:r w:rsidRPr="00DD58E1">
        <w:rPr>
          <w:szCs w:val="24"/>
        </w:rPr>
        <w:t>tak obliczona ilość punktów każdej z ofert zostanie pomnożona przez wagę tego kryterium 40 %,</w:t>
      </w:r>
    </w:p>
    <w:p w14:paraId="78104897" w14:textId="77777777" w:rsidR="00C228E9" w:rsidRPr="00DD58E1" w:rsidRDefault="00C228E9">
      <w:pPr>
        <w:pStyle w:val="Tekstpodstawowy2"/>
        <w:numPr>
          <w:ilvl w:val="0"/>
          <w:numId w:val="26"/>
        </w:numPr>
        <w:ind w:left="720"/>
        <w:rPr>
          <w:szCs w:val="24"/>
        </w:rPr>
      </w:pPr>
      <w:r w:rsidRPr="00DD58E1">
        <w:rPr>
          <w:szCs w:val="24"/>
        </w:rPr>
        <w:t xml:space="preserve">porównywana będzie cena brutto pobytu na turnusie jednego uczestnika wynikająca </w:t>
      </w:r>
      <w:r w:rsidRPr="00DD58E1">
        <w:rPr>
          <w:szCs w:val="24"/>
        </w:rPr>
        <w:br/>
        <w:t>z podzielenia ceny realizacji całości zadania przez całkowitą liczbę uczestników;</w:t>
      </w:r>
    </w:p>
    <w:p w14:paraId="23BDD413" w14:textId="77777777" w:rsidR="00C228E9" w:rsidRPr="00DD58E1" w:rsidRDefault="00C228E9">
      <w:pPr>
        <w:pStyle w:val="Tekstpodstawowy2"/>
        <w:numPr>
          <w:ilvl w:val="0"/>
          <w:numId w:val="28"/>
        </w:numPr>
        <w:rPr>
          <w:szCs w:val="24"/>
        </w:rPr>
      </w:pPr>
      <w:r w:rsidRPr="00DD58E1">
        <w:rPr>
          <w:b/>
          <w:szCs w:val="24"/>
        </w:rPr>
        <w:t>warunki pobytu</w:t>
      </w:r>
      <w:r w:rsidRPr="00DD58E1">
        <w:rPr>
          <w:szCs w:val="24"/>
        </w:rPr>
        <w:t xml:space="preserve"> – w ramach tego kryterium można uzyskać maksymalnie 100 punktów. Liczba punktów przyznanych w ramach tego kryterium wynikać będzie z sumy punktów przyznanych w wyniku oceny:</w:t>
      </w:r>
    </w:p>
    <w:p w14:paraId="447DA343" w14:textId="77777777" w:rsidR="00C228E9" w:rsidRPr="00DD58E1" w:rsidRDefault="00C228E9" w:rsidP="00793CAE">
      <w:pPr>
        <w:pStyle w:val="Tekstpodstawowy2"/>
        <w:numPr>
          <w:ilvl w:val="0"/>
          <w:numId w:val="22"/>
        </w:numPr>
        <w:tabs>
          <w:tab w:val="left" w:pos="360"/>
        </w:tabs>
        <w:ind w:left="340" w:firstLine="0"/>
        <w:rPr>
          <w:szCs w:val="24"/>
          <w:u w:val="single"/>
        </w:rPr>
      </w:pPr>
      <w:r w:rsidRPr="00DD58E1">
        <w:rPr>
          <w:szCs w:val="24"/>
          <w:u w:val="single"/>
        </w:rPr>
        <w:t xml:space="preserve">warunków zakwaterowania: </w:t>
      </w:r>
    </w:p>
    <w:p w14:paraId="22ED0A52" w14:textId="77777777" w:rsidR="00C228E9" w:rsidRPr="00DD58E1" w:rsidRDefault="00C228E9">
      <w:pPr>
        <w:pStyle w:val="Tekstpodstawowy2"/>
        <w:numPr>
          <w:ilvl w:val="0"/>
          <w:numId w:val="23"/>
        </w:numPr>
        <w:tabs>
          <w:tab w:val="left" w:pos="360"/>
        </w:tabs>
        <w:ind w:left="993"/>
        <w:rPr>
          <w:szCs w:val="24"/>
        </w:rPr>
      </w:pPr>
      <w:r w:rsidRPr="00DD58E1">
        <w:rPr>
          <w:szCs w:val="24"/>
        </w:rPr>
        <w:t xml:space="preserve">łączna powierzchnia sypialni podzielona przez liczbę miejsc sypialnych w pokojach przeznaczonych dla kolonistów: </w:t>
      </w:r>
    </w:p>
    <w:p w14:paraId="7AB1C27A" w14:textId="77777777" w:rsidR="00C228E9" w:rsidRPr="00DD58E1" w:rsidRDefault="00C228E9">
      <w:pPr>
        <w:pStyle w:val="Tekstpodstawowy2"/>
        <w:numPr>
          <w:ilvl w:val="0"/>
          <w:numId w:val="25"/>
        </w:numPr>
        <w:tabs>
          <w:tab w:val="left" w:pos="360"/>
        </w:tabs>
        <w:rPr>
          <w:szCs w:val="24"/>
        </w:rPr>
      </w:pPr>
      <w:r w:rsidRPr="00DD58E1">
        <w:rPr>
          <w:szCs w:val="24"/>
        </w:rPr>
        <w:t>4,0 do 5,0 m</w:t>
      </w:r>
      <w:r w:rsidRPr="00DD58E1">
        <w:rPr>
          <w:szCs w:val="24"/>
          <w:vertAlign w:val="superscript"/>
        </w:rPr>
        <w:t>2</w:t>
      </w:r>
      <w:r w:rsidRPr="00DD58E1">
        <w:rPr>
          <w:szCs w:val="24"/>
        </w:rPr>
        <w:t xml:space="preserve"> </w:t>
      </w:r>
      <w:r w:rsidRPr="00DD58E1">
        <w:rPr>
          <w:szCs w:val="24"/>
        </w:rPr>
        <w:tab/>
        <w:t>w pokojach</w:t>
      </w:r>
      <w:r w:rsidRPr="00DD58E1">
        <w:rPr>
          <w:szCs w:val="24"/>
        </w:rPr>
        <w:tab/>
        <w:t>– 40 pkt,</w:t>
      </w:r>
    </w:p>
    <w:p w14:paraId="107EC898" w14:textId="77777777" w:rsidR="00C228E9" w:rsidRPr="00DD58E1" w:rsidRDefault="00C228E9">
      <w:pPr>
        <w:pStyle w:val="Tekstpodstawowy2"/>
        <w:numPr>
          <w:ilvl w:val="0"/>
          <w:numId w:val="25"/>
        </w:numPr>
        <w:tabs>
          <w:tab w:val="left" w:pos="360"/>
        </w:tabs>
        <w:rPr>
          <w:szCs w:val="24"/>
        </w:rPr>
      </w:pPr>
      <w:r w:rsidRPr="00DD58E1">
        <w:rPr>
          <w:szCs w:val="24"/>
        </w:rPr>
        <w:t>powyżej 5,0 m</w:t>
      </w:r>
      <w:r w:rsidRPr="00DD58E1">
        <w:rPr>
          <w:szCs w:val="24"/>
          <w:vertAlign w:val="superscript"/>
        </w:rPr>
        <w:t>2</w:t>
      </w:r>
      <w:r w:rsidRPr="00DD58E1">
        <w:rPr>
          <w:szCs w:val="24"/>
        </w:rPr>
        <w:t xml:space="preserve"> </w:t>
      </w:r>
      <w:r w:rsidRPr="00DD58E1">
        <w:rPr>
          <w:szCs w:val="24"/>
        </w:rPr>
        <w:tab/>
        <w:t>w pokojach</w:t>
      </w:r>
      <w:r w:rsidRPr="00DD58E1">
        <w:rPr>
          <w:szCs w:val="24"/>
        </w:rPr>
        <w:tab/>
        <w:t>– 50 pkt,</w:t>
      </w:r>
    </w:p>
    <w:p w14:paraId="6AE235E0" w14:textId="77777777" w:rsidR="00C228E9" w:rsidRPr="00DD58E1" w:rsidRDefault="00C228E9">
      <w:pPr>
        <w:pStyle w:val="Tekstpodstawowy2"/>
        <w:numPr>
          <w:ilvl w:val="0"/>
          <w:numId w:val="25"/>
        </w:numPr>
        <w:rPr>
          <w:szCs w:val="24"/>
        </w:rPr>
      </w:pPr>
      <w:r w:rsidRPr="00DD58E1">
        <w:rPr>
          <w:szCs w:val="24"/>
        </w:rPr>
        <w:t>4,0 do 5,0 m</w:t>
      </w:r>
      <w:r w:rsidRPr="00DD58E1">
        <w:rPr>
          <w:szCs w:val="24"/>
          <w:vertAlign w:val="superscript"/>
        </w:rPr>
        <w:t>2</w:t>
      </w:r>
      <w:r w:rsidRPr="00DD58E1">
        <w:rPr>
          <w:szCs w:val="24"/>
        </w:rPr>
        <w:t xml:space="preserve"> </w:t>
      </w:r>
      <w:r w:rsidRPr="00DD58E1">
        <w:rPr>
          <w:szCs w:val="24"/>
        </w:rPr>
        <w:tab/>
        <w:t>w pokojach w domkach campingowych</w:t>
      </w:r>
      <w:r w:rsidRPr="00DD58E1">
        <w:rPr>
          <w:szCs w:val="24"/>
        </w:rPr>
        <w:tab/>
        <w:t>– 36 pkt,</w:t>
      </w:r>
    </w:p>
    <w:p w14:paraId="0339B73C" w14:textId="77777777" w:rsidR="00C228E9" w:rsidRPr="00DD58E1" w:rsidRDefault="00C228E9">
      <w:pPr>
        <w:pStyle w:val="Tekstpodstawowy2"/>
        <w:numPr>
          <w:ilvl w:val="0"/>
          <w:numId w:val="25"/>
        </w:numPr>
        <w:rPr>
          <w:szCs w:val="24"/>
        </w:rPr>
      </w:pPr>
      <w:r w:rsidRPr="00DD58E1">
        <w:rPr>
          <w:szCs w:val="24"/>
        </w:rPr>
        <w:t>powyżej 5,0 m</w:t>
      </w:r>
      <w:r w:rsidRPr="00DD58E1">
        <w:rPr>
          <w:szCs w:val="24"/>
          <w:vertAlign w:val="superscript"/>
        </w:rPr>
        <w:t>2</w:t>
      </w:r>
      <w:r w:rsidRPr="00DD58E1">
        <w:rPr>
          <w:szCs w:val="24"/>
        </w:rPr>
        <w:t xml:space="preserve"> </w:t>
      </w:r>
      <w:r w:rsidRPr="00DD58E1">
        <w:rPr>
          <w:szCs w:val="24"/>
        </w:rPr>
        <w:tab/>
        <w:t>w pokojach w domkach campingowych</w:t>
      </w:r>
      <w:r w:rsidRPr="00DD58E1">
        <w:rPr>
          <w:szCs w:val="24"/>
        </w:rPr>
        <w:tab/>
        <w:t>– 44 pkt,</w:t>
      </w:r>
    </w:p>
    <w:p w14:paraId="583718CA" w14:textId="77777777" w:rsidR="00C228E9" w:rsidRPr="00DD58E1" w:rsidRDefault="00C228E9" w:rsidP="00793CAE">
      <w:pPr>
        <w:pStyle w:val="Tekstpodstawowy2"/>
        <w:numPr>
          <w:ilvl w:val="0"/>
          <w:numId w:val="22"/>
        </w:numPr>
        <w:tabs>
          <w:tab w:val="left" w:pos="360"/>
          <w:tab w:val="left" w:pos="709"/>
        </w:tabs>
        <w:ind w:left="340" w:firstLine="0"/>
        <w:rPr>
          <w:szCs w:val="24"/>
          <w:u w:val="single"/>
        </w:rPr>
      </w:pPr>
      <w:r w:rsidRPr="00DD58E1">
        <w:rPr>
          <w:szCs w:val="24"/>
          <w:u w:val="single"/>
        </w:rPr>
        <w:t>miejsc do zabaw w budynkach, namiotach:</w:t>
      </w:r>
    </w:p>
    <w:p w14:paraId="54BEECBA" w14:textId="77777777" w:rsidR="00C228E9" w:rsidRPr="00DD58E1" w:rsidRDefault="00C228E9">
      <w:pPr>
        <w:pStyle w:val="Tekstpodstawowy2"/>
        <w:numPr>
          <w:ilvl w:val="0"/>
          <w:numId w:val="23"/>
        </w:numPr>
        <w:tabs>
          <w:tab w:val="left" w:pos="360"/>
        </w:tabs>
        <w:rPr>
          <w:szCs w:val="24"/>
        </w:rPr>
      </w:pPr>
      <w:r w:rsidRPr="00DD58E1">
        <w:rPr>
          <w:szCs w:val="24"/>
        </w:rPr>
        <w:t xml:space="preserve">łączna powierzchnia sal telewizyjnych, dyskotekowych, świetlic i innych pomieszczeń do zajęć z dziećmi podzielona przez liczbę dzieci uczestniczących </w:t>
      </w:r>
      <w:r w:rsidRPr="00DD58E1">
        <w:rPr>
          <w:szCs w:val="24"/>
        </w:rPr>
        <w:br/>
        <w:t>w najbardziej licznym turnusie, w części zamówienia (zadania), którego dotyczy oferta:</w:t>
      </w:r>
    </w:p>
    <w:p w14:paraId="3B8C8944" w14:textId="77777777" w:rsidR="00C228E9" w:rsidRPr="00DD58E1" w:rsidRDefault="00C228E9">
      <w:pPr>
        <w:pStyle w:val="Tekstpodstawowy2"/>
        <w:numPr>
          <w:ilvl w:val="0"/>
          <w:numId w:val="24"/>
        </w:numPr>
        <w:tabs>
          <w:tab w:val="left" w:pos="360"/>
        </w:tabs>
        <w:rPr>
          <w:szCs w:val="24"/>
        </w:rPr>
      </w:pPr>
      <w:r w:rsidRPr="00DD58E1">
        <w:rPr>
          <w:szCs w:val="24"/>
        </w:rPr>
        <w:t>4,0 – 4,5 m</w:t>
      </w:r>
      <w:r w:rsidRPr="00DD58E1">
        <w:rPr>
          <w:szCs w:val="24"/>
          <w:vertAlign w:val="superscript"/>
        </w:rPr>
        <w:t xml:space="preserve">2 </w:t>
      </w:r>
      <w:r w:rsidRPr="00DD58E1">
        <w:rPr>
          <w:szCs w:val="24"/>
        </w:rPr>
        <w:tab/>
      </w:r>
      <w:r w:rsidRPr="00DD58E1">
        <w:rPr>
          <w:szCs w:val="24"/>
        </w:rPr>
        <w:tab/>
        <w:t>– 20 pkt,</w:t>
      </w:r>
    </w:p>
    <w:p w14:paraId="197ACC8C" w14:textId="77777777" w:rsidR="00C228E9" w:rsidRPr="00DD58E1" w:rsidRDefault="00C228E9">
      <w:pPr>
        <w:pStyle w:val="Tekstpodstawowy2"/>
        <w:numPr>
          <w:ilvl w:val="0"/>
          <w:numId w:val="24"/>
        </w:numPr>
        <w:tabs>
          <w:tab w:val="left" w:pos="360"/>
        </w:tabs>
        <w:rPr>
          <w:szCs w:val="24"/>
        </w:rPr>
      </w:pPr>
      <w:r w:rsidRPr="00DD58E1">
        <w:rPr>
          <w:szCs w:val="24"/>
        </w:rPr>
        <w:t>powyżej 4,5 m</w:t>
      </w:r>
      <w:r w:rsidRPr="00DD58E1">
        <w:rPr>
          <w:szCs w:val="24"/>
          <w:vertAlign w:val="superscript"/>
        </w:rPr>
        <w:t xml:space="preserve">2 </w:t>
      </w:r>
      <w:r w:rsidRPr="00DD58E1">
        <w:rPr>
          <w:szCs w:val="24"/>
        </w:rPr>
        <w:tab/>
        <w:t>– 30 pkt,</w:t>
      </w:r>
    </w:p>
    <w:p w14:paraId="1705DE58" w14:textId="77777777" w:rsidR="00C228E9" w:rsidRPr="00DD58E1" w:rsidRDefault="00C228E9">
      <w:pPr>
        <w:pStyle w:val="Tekstpodstawowy2"/>
        <w:numPr>
          <w:ilvl w:val="0"/>
          <w:numId w:val="22"/>
        </w:numPr>
        <w:tabs>
          <w:tab w:val="left" w:pos="284"/>
        </w:tabs>
        <w:ind w:left="709"/>
        <w:rPr>
          <w:szCs w:val="24"/>
          <w:u w:val="single"/>
        </w:rPr>
      </w:pPr>
      <w:r w:rsidRPr="00DD58E1">
        <w:rPr>
          <w:szCs w:val="24"/>
          <w:u w:val="single"/>
        </w:rPr>
        <w:t>zaplecza sportowego:</w:t>
      </w:r>
    </w:p>
    <w:p w14:paraId="572F9462" w14:textId="77777777" w:rsidR="00C228E9" w:rsidRPr="00DD58E1" w:rsidRDefault="00C228E9">
      <w:pPr>
        <w:pStyle w:val="Tekstpodstawowy2"/>
        <w:numPr>
          <w:ilvl w:val="0"/>
          <w:numId w:val="23"/>
        </w:numPr>
        <w:tabs>
          <w:tab w:val="left" w:pos="360"/>
        </w:tabs>
        <w:rPr>
          <w:szCs w:val="24"/>
        </w:rPr>
      </w:pPr>
      <w:r w:rsidRPr="00DD58E1">
        <w:rPr>
          <w:szCs w:val="24"/>
        </w:rPr>
        <w:t>liczba punktów zostanie obliczona wg wzoru matematycznego:</w:t>
      </w:r>
    </w:p>
    <w:p w14:paraId="575C5934" w14:textId="04F99DD8" w:rsidR="00C228E9" w:rsidRPr="00DD58E1" w:rsidRDefault="00C228E9">
      <w:pPr>
        <w:tabs>
          <w:tab w:val="center" w:pos="4841"/>
        </w:tabs>
        <w:spacing w:after="0" w:line="240" w:lineRule="auto"/>
        <w:ind w:left="357" w:firstLine="28"/>
        <w:jc w:val="center"/>
        <w:rPr>
          <w:szCs w:val="24"/>
          <w:u w:val="single"/>
        </w:rPr>
      </w:pPr>
      <w:r w:rsidRPr="00DD58E1">
        <w:rPr>
          <w:szCs w:val="24"/>
        </w:rPr>
        <w:t xml:space="preserve">Ilość punktów       = B  +   </w:t>
      </w:r>
      <w:r w:rsidRPr="00DD58E1">
        <w:rPr>
          <w:szCs w:val="24"/>
          <w:vertAlign w:val="superscript"/>
        </w:rPr>
        <w:t xml:space="preserve"> </w:t>
      </w:r>
      <w:r w:rsidRPr="00DD58E1">
        <w:rPr>
          <w:szCs w:val="24"/>
          <w:u w:val="single"/>
          <w:vertAlign w:val="superscript"/>
        </w:rPr>
        <w:t>wskaźnik A badanej oferty x  10 punktów</w:t>
      </w:r>
    </w:p>
    <w:p w14:paraId="0CD7056C" w14:textId="68CEC8A9" w:rsidR="00C228E9" w:rsidRPr="00700E4B" w:rsidRDefault="00C228E9">
      <w:pPr>
        <w:spacing w:after="0" w:line="240" w:lineRule="auto"/>
        <w:ind w:left="357" w:firstLine="28"/>
        <w:jc w:val="center"/>
        <w:rPr>
          <w:szCs w:val="24"/>
          <w:vertAlign w:val="superscript"/>
        </w:rPr>
      </w:pPr>
      <w:r w:rsidRPr="00DD58E1">
        <w:rPr>
          <w:szCs w:val="24"/>
          <w:vertAlign w:val="superscript"/>
        </w:rPr>
        <w:t xml:space="preserve">                                      </w:t>
      </w:r>
      <w:r w:rsidR="00833C80" w:rsidRPr="00DD58E1">
        <w:rPr>
          <w:szCs w:val="24"/>
          <w:vertAlign w:val="superscript"/>
        </w:rPr>
        <w:t xml:space="preserve">                   </w:t>
      </w:r>
      <w:r w:rsidRPr="00700E4B">
        <w:rPr>
          <w:szCs w:val="24"/>
          <w:vertAlign w:val="superscript"/>
        </w:rPr>
        <w:t xml:space="preserve">        wskaźnik A  najkorzystniejszy (najwyższy) </w:t>
      </w:r>
    </w:p>
    <w:p w14:paraId="2FF7B86F" w14:textId="4B5B7624" w:rsidR="00C228E9" w:rsidRPr="00DD58E1" w:rsidRDefault="00C228E9">
      <w:pPr>
        <w:pStyle w:val="Tekstpodstawowy2"/>
        <w:tabs>
          <w:tab w:val="left" w:pos="360"/>
          <w:tab w:val="left" w:pos="709"/>
        </w:tabs>
        <w:ind w:left="720"/>
        <w:rPr>
          <w:szCs w:val="24"/>
        </w:rPr>
      </w:pPr>
      <w:r w:rsidRPr="00DD58E1">
        <w:rPr>
          <w:szCs w:val="24"/>
        </w:rPr>
        <w:t>A – wskaźnik wynikający z podzielenia łącznej powierzchni boisk sportowych, terenów wykorzystywanych do gier zespołowych przez całkowitą liczbę miejsc</w:t>
      </w:r>
      <w:r w:rsidR="007531BA">
        <w:rPr>
          <w:szCs w:val="24"/>
        </w:rPr>
        <w:t xml:space="preserve"> </w:t>
      </w:r>
      <w:r w:rsidRPr="00DD58E1">
        <w:rPr>
          <w:szCs w:val="24"/>
        </w:rPr>
        <w:t>w ośrodku wypoczynkowym,</w:t>
      </w:r>
    </w:p>
    <w:p w14:paraId="4D6B36A4" w14:textId="4B7FA8C1" w:rsidR="00C228E9" w:rsidRPr="00DD58E1" w:rsidRDefault="00C228E9">
      <w:pPr>
        <w:pStyle w:val="Tekstpodstawowy2"/>
        <w:tabs>
          <w:tab w:val="left" w:pos="360"/>
          <w:tab w:val="left" w:pos="709"/>
        </w:tabs>
        <w:ind w:left="720"/>
        <w:rPr>
          <w:szCs w:val="24"/>
        </w:rPr>
      </w:pPr>
      <w:r w:rsidRPr="00DD58E1">
        <w:rPr>
          <w:szCs w:val="24"/>
        </w:rPr>
        <w:t>B – do wyłączne</w:t>
      </w:r>
      <w:r w:rsidR="007531BA">
        <w:rPr>
          <w:szCs w:val="24"/>
        </w:rPr>
        <w:t xml:space="preserve">j dyspozycji sala gimnastyczna </w:t>
      </w:r>
      <w:r w:rsidRPr="00DD58E1">
        <w:rPr>
          <w:szCs w:val="24"/>
        </w:rPr>
        <w:t>– 10 pkt,</w:t>
      </w:r>
    </w:p>
    <w:p w14:paraId="251C13E3" w14:textId="77777777" w:rsidR="00C228E9" w:rsidRPr="00DD58E1" w:rsidRDefault="00C228E9">
      <w:pPr>
        <w:pStyle w:val="Tekstpodstawowy2"/>
        <w:ind w:left="681"/>
        <w:rPr>
          <w:szCs w:val="24"/>
        </w:rPr>
      </w:pPr>
      <w:r w:rsidRPr="00DD58E1">
        <w:rPr>
          <w:szCs w:val="24"/>
        </w:rPr>
        <w:t>- tak obliczona ilość punktów każdej z ofert zostanie pomnożona przez wagę tego kryterium 25 %,</w:t>
      </w:r>
    </w:p>
    <w:p w14:paraId="4133AAEE" w14:textId="75F0D378" w:rsidR="00C228E9" w:rsidRPr="00DD58E1" w:rsidRDefault="00C228E9">
      <w:pPr>
        <w:pStyle w:val="Tekstpodstawowy2"/>
        <w:ind w:left="681"/>
        <w:rPr>
          <w:szCs w:val="24"/>
        </w:rPr>
      </w:pPr>
      <w:r w:rsidRPr="00DD58E1">
        <w:rPr>
          <w:szCs w:val="24"/>
        </w:rPr>
        <w:t xml:space="preserve">- ocena zostanie dokonana na podstawie opisu ośrodka wypoczynkowego, o którym mowa w § </w:t>
      </w:r>
      <w:r w:rsidR="00BC44A5" w:rsidRPr="00DD58E1">
        <w:rPr>
          <w:szCs w:val="24"/>
        </w:rPr>
        <w:t>21</w:t>
      </w:r>
      <w:r w:rsidR="00BC44A5" w:rsidRPr="00700E4B">
        <w:rPr>
          <w:szCs w:val="24"/>
        </w:rPr>
        <w:t xml:space="preserve"> </w:t>
      </w:r>
      <w:r w:rsidRPr="00700E4B">
        <w:rPr>
          <w:szCs w:val="24"/>
        </w:rPr>
        <w:t>ust. 2</w:t>
      </w:r>
      <w:r w:rsidRPr="00DD58E1">
        <w:rPr>
          <w:szCs w:val="24"/>
        </w:rPr>
        <w:t>;</w:t>
      </w:r>
    </w:p>
    <w:p w14:paraId="0D700369" w14:textId="5909290F" w:rsidR="006F2A7F" w:rsidRPr="006F2A7F" w:rsidRDefault="00C228E9">
      <w:pPr>
        <w:pStyle w:val="Tekstpodstawowy2"/>
        <w:numPr>
          <w:ilvl w:val="0"/>
          <w:numId w:val="28"/>
        </w:numPr>
        <w:rPr>
          <w:szCs w:val="24"/>
        </w:rPr>
      </w:pPr>
      <w:r w:rsidRPr="006F2A7F">
        <w:rPr>
          <w:b/>
          <w:szCs w:val="24"/>
        </w:rPr>
        <w:t>program wypoczynku, atrakcyjność zajęć</w:t>
      </w:r>
      <w:r w:rsidRPr="006F2A7F">
        <w:rPr>
          <w:szCs w:val="24"/>
        </w:rPr>
        <w:t xml:space="preserve"> – w ramach tego kryterium można uzyskać maksymalnie 100 punktów. Liczba punktów przyznanych w ramach tego kryterium wynikać będzie z oceny 14-to dniowego programu kolonii i zawarcia w nim:</w:t>
      </w:r>
    </w:p>
    <w:p w14:paraId="70D5E6EA" w14:textId="3EB3A5F9" w:rsidR="006F2A7F" w:rsidRDefault="00CD4589" w:rsidP="00747A0D">
      <w:pPr>
        <w:pStyle w:val="Tekstpodstawowy2"/>
        <w:numPr>
          <w:ilvl w:val="0"/>
          <w:numId w:val="60"/>
        </w:numPr>
        <w:rPr>
          <w:szCs w:val="24"/>
        </w:rPr>
      </w:pPr>
      <w:r>
        <w:rPr>
          <w:szCs w:val="24"/>
        </w:rPr>
        <w:t>zajęć</w:t>
      </w:r>
      <w:r w:rsidR="006F2A7F" w:rsidRPr="001A61CD">
        <w:rPr>
          <w:szCs w:val="24"/>
        </w:rPr>
        <w:t xml:space="preserve"> w zakresie </w:t>
      </w:r>
      <w:r w:rsidR="006F2A7F" w:rsidRPr="006F2A7F">
        <w:rPr>
          <w:szCs w:val="24"/>
        </w:rPr>
        <w:t xml:space="preserve">edukacji historycznej, patriotycznej, obywatelskiej: </w:t>
      </w:r>
      <w:r>
        <w:rPr>
          <w:szCs w:val="24"/>
        </w:rPr>
        <w:t>promocji</w:t>
      </w:r>
      <w:r w:rsidR="006F2A7F" w:rsidRPr="006F2A7F">
        <w:rPr>
          <w:szCs w:val="24"/>
        </w:rPr>
        <w:t xml:space="preserve"> wizyt w miejscach związanych ze znanymi postaciami z historii naszego Kraju, w tym </w:t>
      </w:r>
      <w:r>
        <w:rPr>
          <w:szCs w:val="24"/>
        </w:rPr>
        <w:t>uwzględniających</w:t>
      </w:r>
      <w:r w:rsidR="006F2A7F" w:rsidRPr="006F2A7F">
        <w:rPr>
          <w:szCs w:val="24"/>
        </w:rPr>
        <w:t xml:space="preserve"> patronów 2022 r. ustanowionych przez Sejm RP: Marię Grzegorzewską, Marię Konopnicką, Ignacego Łukasiewicza, Józefa Mackiewicza, Wand</w:t>
      </w:r>
      <w:r w:rsidR="00C46D54">
        <w:rPr>
          <w:szCs w:val="24"/>
        </w:rPr>
        <w:t>ę Rutkiewicz, Józefa Wybickiego:</w:t>
      </w:r>
    </w:p>
    <w:p w14:paraId="261FF4E7" w14:textId="77777777" w:rsidR="00C46D54" w:rsidRPr="00747A0D" w:rsidRDefault="00C46D54" w:rsidP="00747A0D">
      <w:pPr>
        <w:pStyle w:val="Akapitzlist"/>
        <w:spacing w:after="0" w:line="240" w:lineRule="auto"/>
        <w:jc w:val="both"/>
        <w:rPr>
          <w:szCs w:val="24"/>
        </w:rPr>
      </w:pPr>
      <w:r w:rsidRPr="00747A0D">
        <w:rPr>
          <w:szCs w:val="24"/>
        </w:rPr>
        <w:t>- zajęcia ze specjalistą w danej dziedzinie – 7 pkt za każde z nich,</w:t>
      </w:r>
    </w:p>
    <w:p w14:paraId="4BC0332C" w14:textId="1FDC46C8" w:rsidR="00C46D54" w:rsidRDefault="00C46D54" w:rsidP="00747A0D">
      <w:pPr>
        <w:pStyle w:val="Tekstpodstawowy2"/>
        <w:ind w:left="720"/>
        <w:rPr>
          <w:szCs w:val="24"/>
        </w:rPr>
      </w:pPr>
      <w:r w:rsidRPr="00747A0D">
        <w:rPr>
          <w:szCs w:val="24"/>
        </w:rPr>
        <w:t>- pozostałe zajęcia zgodne z w/w tematyką – 4 pkt za każde z nich</w:t>
      </w:r>
      <w:r>
        <w:rPr>
          <w:szCs w:val="24"/>
        </w:rPr>
        <w:t>;</w:t>
      </w:r>
    </w:p>
    <w:p w14:paraId="1E1F5CAE" w14:textId="0C644A6F" w:rsidR="00F85495" w:rsidRPr="00747A0D" w:rsidRDefault="00F85495" w:rsidP="00747A0D">
      <w:pPr>
        <w:pStyle w:val="Tekstpodstawowy2"/>
        <w:numPr>
          <w:ilvl w:val="0"/>
          <w:numId w:val="60"/>
        </w:numPr>
        <w:rPr>
          <w:szCs w:val="24"/>
        </w:rPr>
      </w:pPr>
      <w:r w:rsidRPr="00747A0D">
        <w:rPr>
          <w:szCs w:val="24"/>
        </w:rPr>
        <w:t>wizyt w miejscach poświęconych Romantyzmowi Polskiemu, w tym postaciom z nim związanym, m. im. Adamowi Mickiewiczowi, Juliuszowi Słowackiemu, Cyprianowi Norwidowi, Fryderykowi Chopinowi, Stanisławowi Moniuszce – 2 pkt</w:t>
      </w:r>
      <w:r w:rsidR="0040683B" w:rsidRPr="00747A0D">
        <w:rPr>
          <w:szCs w:val="24"/>
        </w:rPr>
        <w:t>;</w:t>
      </w:r>
    </w:p>
    <w:p w14:paraId="728DF8E5" w14:textId="77777777" w:rsidR="00F85495" w:rsidRPr="00747A0D" w:rsidRDefault="00F85495" w:rsidP="00747A0D">
      <w:pPr>
        <w:pStyle w:val="Akapitzlist"/>
        <w:numPr>
          <w:ilvl w:val="0"/>
          <w:numId w:val="60"/>
        </w:numPr>
        <w:tabs>
          <w:tab w:val="left" w:pos="357"/>
        </w:tabs>
        <w:spacing w:after="0" w:line="240" w:lineRule="auto"/>
        <w:jc w:val="both"/>
        <w:rPr>
          <w:szCs w:val="24"/>
        </w:rPr>
      </w:pPr>
      <w:r w:rsidRPr="00747A0D">
        <w:rPr>
          <w:szCs w:val="24"/>
        </w:rPr>
        <w:t>zajęć wzmacniających postawy prospołeczne, w tym z zakresu wolontariatu:</w:t>
      </w:r>
    </w:p>
    <w:p w14:paraId="4B926FD6" w14:textId="77777777" w:rsidR="00F85495" w:rsidRPr="00747A0D" w:rsidRDefault="00F85495" w:rsidP="00747A0D">
      <w:pPr>
        <w:pStyle w:val="Akapitzlist"/>
        <w:spacing w:after="0" w:line="240" w:lineRule="auto"/>
        <w:jc w:val="both"/>
        <w:rPr>
          <w:szCs w:val="24"/>
        </w:rPr>
      </w:pPr>
      <w:r w:rsidRPr="00747A0D">
        <w:rPr>
          <w:szCs w:val="24"/>
        </w:rPr>
        <w:lastRenderedPageBreak/>
        <w:t>- zajęcia ze specjalistą w danej dziedzinie – 7 pkt za każde z nich,</w:t>
      </w:r>
    </w:p>
    <w:p w14:paraId="5153673E" w14:textId="14DAD4C2" w:rsidR="00F85495" w:rsidRPr="00747A0D" w:rsidRDefault="00F85495" w:rsidP="00747A0D">
      <w:pPr>
        <w:pStyle w:val="Akapitzlist"/>
        <w:spacing w:after="0" w:line="240" w:lineRule="auto"/>
        <w:jc w:val="both"/>
      </w:pPr>
      <w:r w:rsidRPr="00747A0D">
        <w:rPr>
          <w:szCs w:val="24"/>
        </w:rPr>
        <w:t>- pozostałe zajęcia zgodne z w/w tematyką – 4 pkt za każde z nich</w:t>
      </w:r>
      <w:r w:rsidR="0040683B">
        <w:rPr>
          <w:szCs w:val="24"/>
        </w:rPr>
        <w:t>;</w:t>
      </w:r>
    </w:p>
    <w:p w14:paraId="60A743F5" w14:textId="479FBF6C" w:rsidR="006F2A7F" w:rsidRPr="0040683B" w:rsidRDefault="00F85495" w:rsidP="00747A0D">
      <w:pPr>
        <w:pStyle w:val="Tekstpodstawowy2"/>
        <w:numPr>
          <w:ilvl w:val="0"/>
          <w:numId w:val="60"/>
        </w:numPr>
        <w:rPr>
          <w:szCs w:val="24"/>
        </w:rPr>
      </w:pPr>
      <w:r w:rsidRPr="0040683B">
        <w:rPr>
          <w:szCs w:val="24"/>
        </w:rPr>
        <w:t xml:space="preserve">zajęć </w:t>
      </w:r>
      <w:r w:rsidR="006F2A7F" w:rsidRPr="0040683B">
        <w:rPr>
          <w:szCs w:val="24"/>
        </w:rPr>
        <w:t>prom</w:t>
      </w:r>
      <w:r w:rsidRPr="0040683B">
        <w:rPr>
          <w:szCs w:val="24"/>
        </w:rPr>
        <w:t>ujących i wzmacniających z</w:t>
      </w:r>
      <w:r w:rsidR="006F2A7F" w:rsidRPr="0040683B">
        <w:rPr>
          <w:szCs w:val="24"/>
        </w:rPr>
        <w:t>drowie, w tym zdrowie psychiczne, ukierunkowany</w:t>
      </w:r>
      <w:r w:rsidRPr="0040683B">
        <w:rPr>
          <w:szCs w:val="24"/>
        </w:rPr>
        <w:t>ch</w:t>
      </w:r>
      <w:r w:rsidR="006F2A7F" w:rsidRPr="0040683B">
        <w:rPr>
          <w:szCs w:val="24"/>
        </w:rPr>
        <w:t xml:space="preserve"> na pomoc psychologiczno-pedagogiczną oraz wsparcie rówieśnicze,</w:t>
      </w:r>
      <w:r w:rsidRPr="0040683B">
        <w:rPr>
          <w:szCs w:val="24"/>
        </w:rPr>
        <w:t xml:space="preserve"> </w:t>
      </w:r>
      <w:r w:rsidR="001F60F1">
        <w:rPr>
          <w:szCs w:val="24"/>
        </w:rPr>
        <w:t>lub</w:t>
      </w:r>
      <w:r w:rsidRPr="0040683B">
        <w:rPr>
          <w:szCs w:val="24"/>
        </w:rPr>
        <w:t xml:space="preserve"> </w:t>
      </w:r>
      <w:r w:rsidR="006F2A7F" w:rsidRPr="0040683B">
        <w:rPr>
          <w:szCs w:val="24"/>
        </w:rPr>
        <w:t>utrwala</w:t>
      </w:r>
      <w:r w:rsidRPr="0040683B">
        <w:rPr>
          <w:szCs w:val="24"/>
        </w:rPr>
        <w:t>jąc</w:t>
      </w:r>
      <w:r w:rsidR="001F60F1">
        <w:rPr>
          <w:szCs w:val="24"/>
        </w:rPr>
        <w:t>ych</w:t>
      </w:r>
      <w:r w:rsidR="006F2A7F" w:rsidRPr="0040683B">
        <w:rPr>
          <w:szCs w:val="24"/>
        </w:rPr>
        <w:t xml:space="preserve"> zasady zdrowego żywienia i aktywności fizycznej,</w:t>
      </w:r>
    </w:p>
    <w:p w14:paraId="1910F4C2" w14:textId="401C1EEC" w:rsidR="00F85495" w:rsidRPr="00747A0D" w:rsidRDefault="00F85495" w:rsidP="00747A0D">
      <w:pPr>
        <w:pStyle w:val="Akapitzlist"/>
        <w:spacing w:after="0" w:line="240" w:lineRule="auto"/>
        <w:jc w:val="both"/>
        <w:rPr>
          <w:szCs w:val="24"/>
        </w:rPr>
      </w:pPr>
      <w:r w:rsidRPr="00747A0D">
        <w:rPr>
          <w:szCs w:val="24"/>
        </w:rPr>
        <w:t>- zajęcia ze specjalistą w danej dziedzinie – 5 pkt za każde z nich,</w:t>
      </w:r>
    </w:p>
    <w:p w14:paraId="3A8A75A4" w14:textId="632DAC68" w:rsidR="00F85495" w:rsidRPr="00747A0D" w:rsidRDefault="00F85495" w:rsidP="00747A0D">
      <w:pPr>
        <w:pStyle w:val="Akapitzlist"/>
        <w:spacing w:after="0" w:line="240" w:lineRule="auto"/>
        <w:jc w:val="both"/>
        <w:rPr>
          <w:szCs w:val="24"/>
        </w:rPr>
      </w:pPr>
      <w:r w:rsidRPr="00747A0D">
        <w:rPr>
          <w:szCs w:val="24"/>
        </w:rPr>
        <w:t>- pozostałe zajęcia zgodne z w/w tematyką – 2 pkt za każde z nich</w:t>
      </w:r>
      <w:r w:rsidR="0040683B">
        <w:rPr>
          <w:szCs w:val="24"/>
        </w:rPr>
        <w:t>;</w:t>
      </w:r>
    </w:p>
    <w:p w14:paraId="6BBF8C11" w14:textId="3BE589D1" w:rsidR="006F2A7F" w:rsidRPr="0040683B" w:rsidRDefault="00F85495" w:rsidP="00747A0D">
      <w:pPr>
        <w:pStyle w:val="Tekstpodstawowy2"/>
        <w:numPr>
          <w:ilvl w:val="0"/>
          <w:numId w:val="60"/>
        </w:numPr>
        <w:rPr>
          <w:szCs w:val="24"/>
        </w:rPr>
      </w:pPr>
      <w:r w:rsidRPr="0040683B">
        <w:rPr>
          <w:szCs w:val="24"/>
        </w:rPr>
        <w:t xml:space="preserve">zajęć integrujących </w:t>
      </w:r>
      <w:r w:rsidR="006F2A7F" w:rsidRPr="0040683B">
        <w:rPr>
          <w:szCs w:val="24"/>
        </w:rPr>
        <w:t>społecznie dzieci i młodzież niepełnosprawną oraz ze środowisk wiejskich, uwzględnia</w:t>
      </w:r>
      <w:r w:rsidRPr="0040683B">
        <w:rPr>
          <w:szCs w:val="24"/>
        </w:rPr>
        <w:t xml:space="preserve">jących </w:t>
      </w:r>
      <w:r w:rsidR="006F2A7F" w:rsidRPr="0040683B">
        <w:rPr>
          <w:szCs w:val="24"/>
        </w:rPr>
        <w:t xml:space="preserve">ich </w:t>
      </w:r>
      <w:r w:rsidRPr="0040683B">
        <w:rPr>
          <w:szCs w:val="24"/>
        </w:rPr>
        <w:t xml:space="preserve">potrzeby rozwojowe i edukacyjne </w:t>
      </w:r>
      <w:r w:rsidR="001F60F1">
        <w:rPr>
          <w:szCs w:val="24"/>
        </w:rPr>
        <w:t>–</w:t>
      </w:r>
      <w:r w:rsidRPr="0040683B">
        <w:rPr>
          <w:szCs w:val="24"/>
        </w:rPr>
        <w:t xml:space="preserve"> </w:t>
      </w:r>
      <w:r w:rsidRPr="00747A0D">
        <w:rPr>
          <w:szCs w:val="24"/>
        </w:rPr>
        <w:t xml:space="preserve">5 pkt za każde </w:t>
      </w:r>
      <w:r w:rsidRPr="00747A0D">
        <w:rPr>
          <w:szCs w:val="24"/>
        </w:rPr>
        <w:br/>
        <w:t>z nich;</w:t>
      </w:r>
    </w:p>
    <w:p w14:paraId="7AEA58A3" w14:textId="55F380BE" w:rsidR="00C228E9" w:rsidRPr="00747A0D" w:rsidRDefault="00C228E9" w:rsidP="00747A0D">
      <w:pPr>
        <w:pStyle w:val="Akapitzlist"/>
        <w:numPr>
          <w:ilvl w:val="0"/>
          <w:numId w:val="60"/>
        </w:numPr>
        <w:spacing w:after="0" w:line="240" w:lineRule="auto"/>
        <w:jc w:val="both"/>
        <w:rPr>
          <w:szCs w:val="24"/>
        </w:rPr>
      </w:pPr>
      <w:r w:rsidRPr="00747A0D">
        <w:rPr>
          <w:szCs w:val="24"/>
        </w:rPr>
        <w:t>dodatkowych atrakcji (przykładowo: jazda konna, żaglówki, kajaki, rowery wodne, jazda bryczkami, jazda na rowerze, ogniska) – 5 pkt za każdą z nich</w:t>
      </w:r>
      <w:r w:rsidR="0040683B">
        <w:rPr>
          <w:szCs w:val="24"/>
        </w:rPr>
        <w:t>;</w:t>
      </w:r>
    </w:p>
    <w:p w14:paraId="0B574EB8" w14:textId="263F42F5" w:rsidR="00C228E9" w:rsidRPr="00700E4B" w:rsidRDefault="00C228E9">
      <w:pPr>
        <w:pStyle w:val="Tekstpodstawowy2"/>
        <w:ind w:left="360"/>
        <w:rPr>
          <w:szCs w:val="24"/>
        </w:rPr>
      </w:pPr>
      <w:r w:rsidRPr="00DD58E1">
        <w:rPr>
          <w:szCs w:val="24"/>
        </w:rPr>
        <w:t>- ocena zostanie dokonana na podstawie programu pobytu, o którym mowa w § 2</w:t>
      </w:r>
      <w:r w:rsidR="00DD58E1">
        <w:rPr>
          <w:szCs w:val="24"/>
        </w:rPr>
        <w:t>1</w:t>
      </w:r>
      <w:r w:rsidRPr="00DD58E1">
        <w:rPr>
          <w:szCs w:val="24"/>
        </w:rPr>
        <w:t xml:space="preserve"> ust. </w:t>
      </w:r>
      <w:r w:rsidR="00DD58E1">
        <w:rPr>
          <w:szCs w:val="24"/>
        </w:rPr>
        <w:t>1</w:t>
      </w:r>
      <w:r w:rsidRPr="00DD58E1">
        <w:rPr>
          <w:szCs w:val="24"/>
        </w:rPr>
        <w:t xml:space="preserve"> pkt </w:t>
      </w:r>
      <w:r w:rsidR="00DD58E1">
        <w:rPr>
          <w:szCs w:val="24"/>
        </w:rPr>
        <w:t>2</w:t>
      </w:r>
      <w:r w:rsidRPr="00700E4B">
        <w:rPr>
          <w:szCs w:val="24"/>
        </w:rPr>
        <w:t>. Nie będzie uwzględniany program alternatywny – uwzględniający zajęcia realizowane w przypadku braku pogody,</w:t>
      </w:r>
    </w:p>
    <w:p w14:paraId="2F7392BB" w14:textId="77777777" w:rsidR="00C228E9" w:rsidRPr="00DD58E1" w:rsidRDefault="00C228E9">
      <w:pPr>
        <w:pStyle w:val="Tekstpodstawowy2"/>
        <w:ind w:left="360"/>
        <w:rPr>
          <w:szCs w:val="24"/>
        </w:rPr>
      </w:pPr>
      <w:r w:rsidRPr="00DD58E1">
        <w:rPr>
          <w:szCs w:val="24"/>
        </w:rPr>
        <w:t>- tak obliczona ilość punktów każdej z ofert zostanie pomnożona przez wagę tego kryterium 30%;</w:t>
      </w:r>
    </w:p>
    <w:p w14:paraId="7FD0D803" w14:textId="77777777" w:rsidR="00C228E9" w:rsidRPr="00DD58E1" w:rsidRDefault="00C228E9">
      <w:pPr>
        <w:pStyle w:val="Tekstpodstawowy2"/>
        <w:numPr>
          <w:ilvl w:val="0"/>
          <w:numId w:val="28"/>
        </w:numPr>
        <w:rPr>
          <w:szCs w:val="24"/>
        </w:rPr>
      </w:pPr>
      <w:r w:rsidRPr="00DD58E1">
        <w:rPr>
          <w:b/>
          <w:szCs w:val="24"/>
        </w:rPr>
        <w:t>organizacja wypoczynku z udziałem dzieci i młodzieży niepełnosprawnej ruchowo</w:t>
      </w:r>
      <w:r w:rsidRPr="00DD58E1">
        <w:rPr>
          <w:szCs w:val="24"/>
        </w:rPr>
        <w:t>:</w:t>
      </w:r>
    </w:p>
    <w:p w14:paraId="09FBE141" w14:textId="63F87A82" w:rsidR="00C228E9" w:rsidRPr="00DD58E1" w:rsidRDefault="00C228E9">
      <w:pPr>
        <w:pStyle w:val="Tekstpodstawowy2"/>
        <w:ind w:left="360"/>
        <w:rPr>
          <w:szCs w:val="24"/>
        </w:rPr>
      </w:pPr>
      <w:r w:rsidRPr="00DD58E1">
        <w:rPr>
          <w:szCs w:val="24"/>
        </w:rPr>
        <w:t>- w ramach tego kryterium można uzyskać maksymalnie 100 punktów, po 5 pkt za zapewnienie miejsca wypoczynku dla jednej osoby niepełnosprawnej ruchowo</w:t>
      </w:r>
    </w:p>
    <w:p w14:paraId="1EFD3F53" w14:textId="77777777" w:rsidR="00C228E9" w:rsidRPr="00DD58E1" w:rsidRDefault="00C228E9">
      <w:pPr>
        <w:pStyle w:val="Tekstpodstawowy2"/>
        <w:ind w:left="360"/>
        <w:rPr>
          <w:szCs w:val="24"/>
        </w:rPr>
      </w:pPr>
      <w:r w:rsidRPr="00DD58E1">
        <w:rPr>
          <w:szCs w:val="24"/>
        </w:rPr>
        <w:t>- tak obliczona ilość punktów każdej z ofert zostanie pomnożona przez wagę tego kryterium</w:t>
      </w:r>
      <w:r w:rsidRPr="00DD58E1" w:rsidDel="003B793B">
        <w:rPr>
          <w:szCs w:val="24"/>
        </w:rPr>
        <w:t xml:space="preserve"> </w:t>
      </w:r>
      <w:r w:rsidRPr="00DD58E1">
        <w:rPr>
          <w:szCs w:val="24"/>
        </w:rPr>
        <w:t>5 %.</w:t>
      </w:r>
    </w:p>
    <w:p w14:paraId="74731C48" w14:textId="77777777" w:rsidR="00C228E9" w:rsidRPr="00DD58E1" w:rsidRDefault="00C228E9">
      <w:pPr>
        <w:spacing w:after="0" w:line="240" w:lineRule="auto"/>
        <w:ind w:firstLine="357"/>
        <w:jc w:val="both"/>
        <w:rPr>
          <w:color w:val="000000"/>
          <w:szCs w:val="24"/>
        </w:rPr>
      </w:pPr>
      <w:r w:rsidRPr="00DD58E1">
        <w:rPr>
          <w:szCs w:val="24"/>
        </w:rPr>
        <w:t>4. Uwaga: w trakcie obliczania ceny pobytu jednego uczestnika, przeliczania powierzchni na jednego uczestnika oraz punktacji zastosuje się zaokrąglenie otrzymanego wyniku do dwóch</w:t>
      </w:r>
      <w:r w:rsidRPr="00DD58E1">
        <w:rPr>
          <w:color w:val="000000"/>
          <w:szCs w:val="24"/>
        </w:rPr>
        <w:t xml:space="preserve"> miejsc po przecinku wg następujących zasad:</w:t>
      </w:r>
    </w:p>
    <w:p w14:paraId="7F10DAC8" w14:textId="77777777" w:rsidR="00C228E9" w:rsidRPr="00DD58E1" w:rsidRDefault="00C228E9">
      <w:pPr>
        <w:pStyle w:val="Tekstpodstawowy"/>
        <w:numPr>
          <w:ilvl w:val="0"/>
          <w:numId w:val="1"/>
        </w:numPr>
        <w:spacing w:after="0" w:line="240" w:lineRule="auto"/>
        <w:jc w:val="both"/>
        <w:rPr>
          <w:color w:val="000000"/>
          <w:szCs w:val="24"/>
        </w:rPr>
      </w:pPr>
      <w:r w:rsidRPr="00DD58E1">
        <w:rPr>
          <w:color w:val="000000"/>
          <w:szCs w:val="24"/>
        </w:rPr>
        <w:t>jeżeli trzecia liczba po przecinku jest mniejsza od 5 – zaokrąglenie w dół;</w:t>
      </w:r>
    </w:p>
    <w:p w14:paraId="44A628C3" w14:textId="77777777" w:rsidR="00C228E9" w:rsidRPr="00DD58E1" w:rsidRDefault="00C228E9">
      <w:pPr>
        <w:pStyle w:val="Tekstpodstawowy"/>
        <w:numPr>
          <w:ilvl w:val="0"/>
          <w:numId w:val="1"/>
        </w:numPr>
        <w:spacing w:after="0" w:line="240" w:lineRule="auto"/>
        <w:jc w:val="both"/>
        <w:rPr>
          <w:color w:val="000000"/>
          <w:szCs w:val="24"/>
        </w:rPr>
      </w:pPr>
      <w:r w:rsidRPr="00DD58E1">
        <w:rPr>
          <w:color w:val="000000"/>
          <w:szCs w:val="24"/>
        </w:rPr>
        <w:t>jeżeli trzecia liczba po przecinku jest równa lub wyższa od 5 – zaokrąglenie w górę.</w:t>
      </w:r>
    </w:p>
    <w:p w14:paraId="35768F4A" w14:textId="2512B5BC" w:rsidR="00C228E9" w:rsidRPr="00DD58E1" w:rsidRDefault="00C228E9">
      <w:pPr>
        <w:spacing w:after="0" w:line="240" w:lineRule="auto"/>
        <w:ind w:firstLine="357"/>
        <w:jc w:val="both"/>
        <w:rPr>
          <w:bCs/>
          <w:szCs w:val="24"/>
        </w:rPr>
      </w:pPr>
      <w:r w:rsidRPr="00DD58E1">
        <w:rPr>
          <w:szCs w:val="24"/>
        </w:rPr>
        <w:t>5. Oferta z najwyższą liczbą punktów zostanie uznana za najkorzystniejszą, pozostałe oferty</w:t>
      </w:r>
      <w:r w:rsidRPr="00DD58E1">
        <w:rPr>
          <w:bCs/>
          <w:szCs w:val="24"/>
        </w:rPr>
        <w:t xml:space="preserve"> zostaną sklasyfikowane zgodnie z ilością uzyskanych punktów. Realizacja zamówienia zostanie powierzona wykonawcy, którego oferta uzyska najwyższą ilość punktów.</w:t>
      </w:r>
    </w:p>
    <w:p w14:paraId="59D2B00F" w14:textId="05673EEF" w:rsidR="009A2A00" w:rsidRPr="00DD58E1" w:rsidRDefault="009A2A00">
      <w:pPr>
        <w:spacing w:after="0" w:line="240" w:lineRule="auto"/>
        <w:ind w:firstLine="357"/>
        <w:jc w:val="both"/>
        <w:rPr>
          <w:bCs/>
          <w:szCs w:val="24"/>
        </w:rPr>
      </w:pPr>
    </w:p>
    <w:p w14:paraId="3E36F6D1" w14:textId="378C659E" w:rsidR="009A2A00" w:rsidRPr="00DD58E1" w:rsidRDefault="009A2A00">
      <w:pPr>
        <w:spacing w:after="0" w:line="240" w:lineRule="auto"/>
        <w:jc w:val="both"/>
        <w:rPr>
          <w:b/>
          <w:szCs w:val="24"/>
          <w:u w:val="single"/>
        </w:rPr>
      </w:pPr>
      <w:r w:rsidRPr="00DD58E1">
        <w:rPr>
          <w:b/>
          <w:szCs w:val="24"/>
          <w:u w:val="single"/>
        </w:rPr>
        <w:t>XVI</w:t>
      </w:r>
      <w:r w:rsidR="006F5A9D">
        <w:rPr>
          <w:b/>
          <w:szCs w:val="24"/>
          <w:u w:val="single"/>
        </w:rPr>
        <w:t>II</w:t>
      </w:r>
      <w:r w:rsidRPr="00700E4B">
        <w:rPr>
          <w:b/>
          <w:szCs w:val="24"/>
          <w:u w:val="single"/>
        </w:rPr>
        <w:t>. Informacj</w:t>
      </w:r>
      <w:r w:rsidR="0004357E" w:rsidRPr="00DD58E1">
        <w:rPr>
          <w:b/>
          <w:szCs w:val="24"/>
          <w:u w:val="single"/>
        </w:rPr>
        <w:t>e</w:t>
      </w:r>
      <w:r w:rsidRPr="00700E4B">
        <w:rPr>
          <w:b/>
          <w:szCs w:val="24"/>
          <w:u w:val="single"/>
        </w:rPr>
        <w:t xml:space="preserve"> o formalnościach, jakie </w:t>
      </w:r>
      <w:r w:rsidR="0004357E" w:rsidRPr="00DD58E1">
        <w:rPr>
          <w:b/>
          <w:szCs w:val="24"/>
          <w:u w:val="single"/>
        </w:rPr>
        <w:t>muszą</w:t>
      </w:r>
      <w:r w:rsidR="0004357E" w:rsidRPr="00700E4B">
        <w:rPr>
          <w:b/>
          <w:szCs w:val="24"/>
          <w:u w:val="single"/>
        </w:rPr>
        <w:t xml:space="preserve"> </w:t>
      </w:r>
      <w:r w:rsidRPr="00700E4B">
        <w:rPr>
          <w:b/>
          <w:szCs w:val="24"/>
          <w:u w:val="single"/>
        </w:rPr>
        <w:t>zostać dopełnione po wyborze oferty</w:t>
      </w:r>
      <w:r w:rsidRPr="00700E4B">
        <w:rPr>
          <w:b/>
          <w:szCs w:val="24"/>
          <w:u w:val="single"/>
        </w:rPr>
        <w:br/>
        <w:t xml:space="preserve">w </w:t>
      </w:r>
      <w:r w:rsidRPr="00DD58E1">
        <w:rPr>
          <w:b/>
          <w:szCs w:val="24"/>
          <w:u w:val="single"/>
        </w:rPr>
        <w:t>celu zawarcia umowy w sprawie zamówienia publicznego.</w:t>
      </w:r>
    </w:p>
    <w:p w14:paraId="5DA782CC" w14:textId="77777777" w:rsidR="009A2A00" w:rsidRPr="00DD58E1" w:rsidRDefault="009A2A00">
      <w:pPr>
        <w:spacing w:after="0" w:line="240" w:lineRule="auto"/>
        <w:ind w:firstLine="357"/>
        <w:jc w:val="both"/>
        <w:rPr>
          <w:szCs w:val="24"/>
        </w:rPr>
      </w:pPr>
    </w:p>
    <w:p w14:paraId="6EE86032" w14:textId="20232A9A" w:rsidR="00524079" w:rsidRPr="00DD58E1" w:rsidRDefault="009A2A00">
      <w:pPr>
        <w:spacing w:after="0" w:line="240" w:lineRule="auto"/>
        <w:ind w:firstLine="357"/>
        <w:jc w:val="both"/>
        <w:rPr>
          <w:szCs w:val="24"/>
        </w:rPr>
      </w:pPr>
      <w:r w:rsidRPr="00DD58E1">
        <w:rPr>
          <w:b/>
          <w:szCs w:val="24"/>
        </w:rPr>
        <w:t xml:space="preserve">§ </w:t>
      </w:r>
      <w:r w:rsidR="00033909">
        <w:rPr>
          <w:b/>
          <w:szCs w:val="24"/>
        </w:rPr>
        <w:t>3</w:t>
      </w:r>
      <w:r w:rsidRPr="00700E4B">
        <w:rPr>
          <w:b/>
          <w:szCs w:val="24"/>
        </w:rPr>
        <w:t>5.</w:t>
      </w:r>
      <w:r w:rsidR="00997216" w:rsidRPr="00DD58E1">
        <w:rPr>
          <w:szCs w:val="24"/>
        </w:rPr>
        <w:t xml:space="preserve"> 1. </w:t>
      </w:r>
      <w:r w:rsidR="00C32A5B" w:rsidRPr="00DD58E1">
        <w:rPr>
          <w:szCs w:val="24"/>
        </w:rPr>
        <w:t>W terminie 7 dni od dnia wyboru oferty</w:t>
      </w:r>
      <w:r w:rsidR="00997216" w:rsidRPr="00700E4B">
        <w:rPr>
          <w:szCs w:val="24"/>
        </w:rPr>
        <w:t xml:space="preserve">, a </w:t>
      </w:r>
      <w:r w:rsidR="00997216" w:rsidRPr="00DD58E1">
        <w:rPr>
          <w:szCs w:val="24"/>
        </w:rPr>
        <w:t>przed podpisaniem umowy, wykonawca obowiązany jest dostarczyć</w:t>
      </w:r>
      <w:r w:rsidR="00524079" w:rsidRPr="00DD58E1">
        <w:rPr>
          <w:szCs w:val="24"/>
        </w:rPr>
        <w:t>:</w:t>
      </w:r>
    </w:p>
    <w:p w14:paraId="400CD08B" w14:textId="01E1BAE2" w:rsidR="00524079" w:rsidRPr="00DD58E1" w:rsidRDefault="00524079" w:rsidP="00DD58E1">
      <w:pPr>
        <w:pStyle w:val="Akapitzlist"/>
        <w:numPr>
          <w:ilvl w:val="0"/>
          <w:numId w:val="53"/>
        </w:numPr>
        <w:spacing w:after="0" w:line="240" w:lineRule="auto"/>
        <w:jc w:val="both"/>
        <w:rPr>
          <w:szCs w:val="24"/>
        </w:rPr>
      </w:pPr>
      <w:r w:rsidRPr="00DD58E1">
        <w:rPr>
          <w:szCs w:val="24"/>
        </w:rPr>
        <w:t>wykaz osób, które będą uczestniczyły w wykonaniu zamówienia wraz z dokumentami potwierdzającymi uprawnienia do wykonywania funkcji kierownika, wychowawców, lekarza, pielęgniarki, ratownika medycznego, ratownika wodnego, przewodnika górskiego – zgodnie z wzorem stanowiącym załącznik do wzoru umowy</w:t>
      </w:r>
      <w:r w:rsidR="00541DDF">
        <w:rPr>
          <w:szCs w:val="24"/>
        </w:rPr>
        <w:t>, o której mowa w § 14</w:t>
      </w:r>
      <w:r w:rsidRPr="00DD58E1">
        <w:rPr>
          <w:szCs w:val="24"/>
        </w:rPr>
        <w:t>;</w:t>
      </w:r>
    </w:p>
    <w:p w14:paraId="60EA78F8" w14:textId="4A3C57E6" w:rsidR="00524079" w:rsidRPr="00DD58E1" w:rsidRDefault="00524079" w:rsidP="00DD58E1">
      <w:pPr>
        <w:pStyle w:val="Akapitzlist"/>
        <w:numPr>
          <w:ilvl w:val="0"/>
          <w:numId w:val="53"/>
        </w:numPr>
        <w:spacing w:after="0" w:line="240" w:lineRule="auto"/>
        <w:jc w:val="both"/>
        <w:rPr>
          <w:szCs w:val="24"/>
        </w:rPr>
      </w:pPr>
      <w:r w:rsidRPr="00DD58E1">
        <w:rPr>
          <w:szCs w:val="24"/>
        </w:rPr>
        <w:t>kopi</w:t>
      </w:r>
      <w:r w:rsidR="009652F9">
        <w:rPr>
          <w:szCs w:val="24"/>
        </w:rPr>
        <w:t>ę</w:t>
      </w:r>
      <w:r w:rsidRPr="00DD58E1">
        <w:rPr>
          <w:szCs w:val="24"/>
        </w:rPr>
        <w:t xml:space="preserve"> wydanej właścicielowi, zarządcy lub użytkownikowi obiektu opinii lub protokołu okresowej kontroli właściwej miejscowo komendy Państwowej Straży Pożarnej, w zakresie spełnienia przez obiekt lub teren wymagań przeciwpożarowych;</w:t>
      </w:r>
    </w:p>
    <w:p w14:paraId="7E51A1E6" w14:textId="00262560" w:rsidR="009A2A00" w:rsidRPr="00DD58E1" w:rsidRDefault="00524079" w:rsidP="00DD58E1">
      <w:pPr>
        <w:pStyle w:val="Akapitzlist"/>
        <w:numPr>
          <w:ilvl w:val="0"/>
          <w:numId w:val="53"/>
        </w:numPr>
        <w:spacing w:after="0" w:line="240" w:lineRule="auto"/>
        <w:jc w:val="both"/>
        <w:rPr>
          <w:szCs w:val="24"/>
        </w:rPr>
      </w:pPr>
      <w:r w:rsidRPr="00DD58E1">
        <w:rPr>
          <w:szCs w:val="24"/>
        </w:rPr>
        <w:t>zaświadczenie o dokonaniu zgłoszenia wypoczynku kuratorowi oświaty wła</w:t>
      </w:r>
      <w:r w:rsidR="00700E4B" w:rsidRPr="00DD58E1">
        <w:rPr>
          <w:szCs w:val="24"/>
        </w:rPr>
        <w:t>ściwemu ze względu na siedzibę w</w:t>
      </w:r>
      <w:r w:rsidRPr="00DD58E1">
        <w:rPr>
          <w:szCs w:val="24"/>
        </w:rPr>
        <w:t>ykonawcy.</w:t>
      </w:r>
      <w:r w:rsidR="009A2A00" w:rsidRPr="00DD58E1">
        <w:rPr>
          <w:szCs w:val="24"/>
        </w:rPr>
        <w:t xml:space="preserve"> </w:t>
      </w:r>
    </w:p>
    <w:p w14:paraId="26CF523D" w14:textId="00D20A99" w:rsidR="00BE06E0" w:rsidRDefault="00BE06E0">
      <w:pPr>
        <w:spacing w:after="0" w:line="240" w:lineRule="auto"/>
        <w:ind w:firstLine="357"/>
        <w:jc w:val="both"/>
        <w:rPr>
          <w:szCs w:val="24"/>
        </w:rPr>
      </w:pPr>
      <w:r w:rsidRPr="00DD58E1">
        <w:rPr>
          <w:szCs w:val="24"/>
        </w:rPr>
        <w:t>2. Jeżeli została wybrana oferta wykonawców wspólnie ubiegających się o udzielenie zamówienia, zamawiający może żądać przed zawarciem umowy w sprawie zamówienia publicznego kopii umowy regulującej współpracę tych wykonawców.</w:t>
      </w:r>
    </w:p>
    <w:p w14:paraId="14ED4B74" w14:textId="39775EC8" w:rsidR="0026655C" w:rsidRDefault="0026655C">
      <w:pPr>
        <w:spacing w:after="0" w:line="240" w:lineRule="auto"/>
        <w:ind w:firstLine="357"/>
        <w:jc w:val="both"/>
        <w:rPr>
          <w:szCs w:val="24"/>
        </w:rPr>
      </w:pPr>
    </w:p>
    <w:p w14:paraId="337BF5F3" w14:textId="77777777" w:rsidR="0026655C" w:rsidRDefault="0026655C">
      <w:pPr>
        <w:spacing w:after="0" w:line="240" w:lineRule="auto"/>
        <w:ind w:firstLine="357"/>
        <w:jc w:val="both"/>
        <w:rPr>
          <w:szCs w:val="24"/>
        </w:rPr>
      </w:pPr>
    </w:p>
    <w:p w14:paraId="25BE061A" w14:textId="518E0749" w:rsidR="009A2A00" w:rsidRPr="0044395D" w:rsidRDefault="009A2A00">
      <w:pPr>
        <w:spacing w:after="0" w:line="240" w:lineRule="auto"/>
        <w:ind w:firstLine="357"/>
        <w:jc w:val="both"/>
        <w:rPr>
          <w:szCs w:val="24"/>
        </w:rPr>
      </w:pPr>
    </w:p>
    <w:p w14:paraId="7B8C93F8" w14:textId="48F52B2B" w:rsidR="009A2A00" w:rsidRPr="00DD58E1" w:rsidRDefault="009A2A00">
      <w:pPr>
        <w:spacing w:after="0" w:line="240" w:lineRule="auto"/>
        <w:jc w:val="both"/>
        <w:rPr>
          <w:b/>
          <w:szCs w:val="24"/>
          <w:u w:val="single"/>
        </w:rPr>
      </w:pPr>
      <w:r w:rsidRPr="00700E4B">
        <w:rPr>
          <w:b/>
          <w:szCs w:val="24"/>
          <w:u w:val="single"/>
        </w:rPr>
        <w:lastRenderedPageBreak/>
        <w:t>X</w:t>
      </w:r>
      <w:r w:rsidR="006F5A9D">
        <w:rPr>
          <w:b/>
          <w:szCs w:val="24"/>
          <w:u w:val="single"/>
        </w:rPr>
        <w:t>IX</w:t>
      </w:r>
      <w:r w:rsidRPr="00DD58E1">
        <w:rPr>
          <w:b/>
          <w:szCs w:val="24"/>
          <w:u w:val="single"/>
        </w:rPr>
        <w:t>. Pouczenie o środkach ochrony prawnej przysługujących wykonawcy.</w:t>
      </w:r>
    </w:p>
    <w:p w14:paraId="5B158109" w14:textId="77777777" w:rsidR="009A2A00" w:rsidRPr="00DD58E1" w:rsidRDefault="009A2A00">
      <w:pPr>
        <w:spacing w:after="0" w:line="240" w:lineRule="auto"/>
        <w:ind w:firstLine="357"/>
        <w:jc w:val="both"/>
        <w:rPr>
          <w:szCs w:val="24"/>
          <w:highlight w:val="green"/>
        </w:rPr>
      </w:pPr>
    </w:p>
    <w:p w14:paraId="09A7B163" w14:textId="3229E38A" w:rsidR="00AE345E" w:rsidRDefault="00AE345E" w:rsidP="00AE345E">
      <w:pPr>
        <w:spacing w:after="0" w:line="240" w:lineRule="auto"/>
        <w:ind w:firstLine="357"/>
        <w:jc w:val="both"/>
      </w:pPr>
      <w:r w:rsidRPr="00DD58E1">
        <w:rPr>
          <w:b/>
        </w:rPr>
        <w:t xml:space="preserve">§ </w:t>
      </w:r>
      <w:r w:rsidR="00033909">
        <w:rPr>
          <w:b/>
        </w:rPr>
        <w:t>36</w:t>
      </w:r>
      <w:r w:rsidRPr="00DD58E1">
        <w:rPr>
          <w:b/>
        </w:rPr>
        <w:t>.</w:t>
      </w:r>
      <w:r>
        <w:t xml:space="preserve"> 1.</w:t>
      </w:r>
      <w:r w:rsidRPr="00D04F35">
        <w:t xml:space="preserve"> Środki ochrony prawnej określone w Dziale IX </w:t>
      </w:r>
      <w:r w:rsidR="00541DDF">
        <w:t>ustawy</w:t>
      </w:r>
      <w:r>
        <w:t xml:space="preserve"> </w:t>
      </w:r>
      <w:r w:rsidRPr="00D04F35">
        <w:t xml:space="preserve">przysługują wykonawcy, jeżeli ma lub miał interes w uzyskaniu zamówienia oraz poniósł lub może ponieść szkodę </w:t>
      </w:r>
      <w:r w:rsidR="004E2EC1">
        <w:br/>
      </w:r>
      <w:r w:rsidRPr="00D04F35">
        <w:t xml:space="preserve">w wyniku naruszenia przez zamawiającego przepisów </w:t>
      </w:r>
      <w:r>
        <w:t>ustawy.</w:t>
      </w:r>
    </w:p>
    <w:p w14:paraId="014CDF36" w14:textId="77777777" w:rsidR="00AE345E" w:rsidRDefault="00AE345E" w:rsidP="00AE345E">
      <w:pPr>
        <w:spacing w:after="0" w:line="240" w:lineRule="auto"/>
        <w:ind w:firstLine="357"/>
        <w:jc w:val="both"/>
      </w:pPr>
      <w:r>
        <w:t>2. Odwołanie przysługuje na:</w:t>
      </w:r>
    </w:p>
    <w:p w14:paraId="7D1BCF97" w14:textId="77777777" w:rsidR="00AE345E" w:rsidRPr="00960411" w:rsidRDefault="00AE345E" w:rsidP="00AE345E">
      <w:pPr>
        <w:pStyle w:val="Akapitzlist"/>
        <w:numPr>
          <w:ilvl w:val="0"/>
          <w:numId w:val="54"/>
        </w:numPr>
        <w:spacing w:after="0" w:line="240" w:lineRule="auto"/>
        <w:jc w:val="both"/>
      </w:pPr>
      <w:r w:rsidRPr="00960411">
        <w:t>niezgodną z przepisami ustawy czynność zamawiającego, podjętą w postępowaniu o udzielenie zamówienia, w tym na projektowane postanowienie umowy;</w:t>
      </w:r>
    </w:p>
    <w:p w14:paraId="2EF7BDCE" w14:textId="77777777" w:rsidR="00AE345E" w:rsidRPr="00960411" w:rsidRDefault="00AE345E" w:rsidP="00AE345E">
      <w:pPr>
        <w:pStyle w:val="Akapitzlist"/>
        <w:numPr>
          <w:ilvl w:val="0"/>
          <w:numId w:val="54"/>
        </w:numPr>
        <w:spacing w:after="0" w:line="240" w:lineRule="auto"/>
        <w:jc w:val="both"/>
      </w:pPr>
      <w:r w:rsidRPr="00960411">
        <w:t>zaniechanie czynności w postęp</w:t>
      </w:r>
      <w:r>
        <w:t>owaniu o udzielenie zamówienia</w:t>
      </w:r>
      <w:r w:rsidRPr="00960411">
        <w:t xml:space="preserve">, do której zamawiający był </w:t>
      </w:r>
      <w:r>
        <w:t>obowiązany na podstawie ustawy.</w:t>
      </w:r>
    </w:p>
    <w:p w14:paraId="71396711" w14:textId="77777777" w:rsidR="00AE345E" w:rsidRPr="005C2D31" w:rsidRDefault="00AE345E" w:rsidP="00AE345E">
      <w:pPr>
        <w:spacing w:after="0" w:line="240" w:lineRule="auto"/>
        <w:ind w:firstLine="357"/>
        <w:jc w:val="both"/>
      </w:pPr>
      <w:r w:rsidRPr="005C2D31">
        <w:t>3. Odwołanie wnosi się do Prezesa Krajowej Izby Odwoławczej.</w:t>
      </w:r>
    </w:p>
    <w:p w14:paraId="4233F235" w14:textId="77777777" w:rsidR="00AE345E" w:rsidRPr="00960411" w:rsidRDefault="00AE345E" w:rsidP="00AE345E">
      <w:pPr>
        <w:spacing w:after="0" w:line="240" w:lineRule="auto"/>
        <w:ind w:firstLine="357"/>
        <w:jc w:val="both"/>
      </w:pPr>
      <w:r>
        <w:t xml:space="preserve">4. Odwołanie wnosi się </w:t>
      </w:r>
      <w:r w:rsidRPr="00960411">
        <w:t>w terminie:</w:t>
      </w:r>
    </w:p>
    <w:p w14:paraId="5DDFBEFB" w14:textId="77777777" w:rsidR="00AE345E" w:rsidRPr="00773C94" w:rsidRDefault="00AE345E" w:rsidP="00AE345E">
      <w:pPr>
        <w:pStyle w:val="Akapitzlist"/>
        <w:numPr>
          <w:ilvl w:val="0"/>
          <w:numId w:val="55"/>
        </w:numPr>
        <w:spacing w:after="0" w:line="240" w:lineRule="auto"/>
        <w:jc w:val="both"/>
      </w:pPr>
      <w:r w:rsidRPr="00773C94">
        <w:t>5 dni od dnia przekazania informacji o czynności zamawiającego stanowiącej podstawę jego wniesienia, jeżeli informacja została przekazana przy użyciu śro</w:t>
      </w:r>
      <w:r>
        <w:t>dków komunikacji elektronicznej;</w:t>
      </w:r>
    </w:p>
    <w:p w14:paraId="6BAE9A51" w14:textId="77777777" w:rsidR="00AE345E" w:rsidRPr="00773C94" w:rsidRDefault="00AE345E" w:rsidP="00AE345E">
      <w:pPr>
        <w:pStyle w:val="Akapitzlist"/>
        <w:numPr>
          <w:ilvl w:val="0"/>
          <w:numId w:val="55"/>
        </w:numPr>
        <w:spacing w:after="0" w:line="240" w:lineRule="auto"/>
        <w:jc w:val="both"/>
      </w:pPr>
      <w:r w:rsidRPr="00773C94">
        <w:t>10 dni od dnia przekazania informacji o czynności zamawiającego stanowiącej podstawę jego wniesienia, jeżeli informacja została przekazana w sposób inny niż określony w lit. a.</w:t>
      </w:r>
    </w:p>
    <w:p w14:paraId="24630E4A" w14:textId="77777777" w:rsidR="00AE345E" w:rsidRDefault="00AE345E" w:rsidP="00AE345E">
      <w:pPr>
        <w:spacing w:after="0" w:line="240" w:lineRule="auto"/>
        <w:ind w:firstLine="357"/>
        <w:jc w:val="both"/>
      </w:pPr>
      <w:r>
        <w:t xml:space="preserve">5. Odwołanie wobec treści ogłoszenia </w:t>
      </w:r>
      <w:r w:rsidRPr="00773C94">
        <w:t>wszczynającego postępowanie o udzielenie zamówienia lub wobec treści dokumentów z</w:t>
      </w:r>
      <w:r>
        <w:t xml:space="preserve">amówienia wnosi się w terminie </w:t>
      </w:r>
      <w:r w:rsidRPr="00773C94">
        <w:t>5 dni od dnia zamieszczenia ogłoszenia w Biuletynie Zamówień Publicznych lub dokumentów zam</w:t>
      </w:r>
      <w:r>
        <w:t>ówienia na stronie internetowej</w:t>
      </w:r>
      <w:r w:rsidRPr="00773C94">
        <w:t>.</w:t>
      </w:r>
    </w:p>
    <w:p w14:paraId="0727DFEA" w14:textId="77777777" w:rsidR="00AE345E" w:rsidRDefault="00AE345E" w:rsidP="00AE345E">
      <w:pPr>
        <w:spacing w:after="0" w:line="240" w:lineRule="auto"/>
        <w:ind w:firstLine="357"/>
        <w:jc w:val="both"/>
      </w:pPr>
      <w:r>
        <w:t>6</w:t>
      </w:r>
      <w:r w:rsidRPr="005C2D31">
        <w:t>. Odwołanie w przypadka</w:t>
      </w:r>
      <w:r>
        <w:t xml:space="preserve">ch innych niż określone w ust. 4 i 5 wnosi się w terminie </w:t>
      </w:r>
      <w:r w:rsidRPr="005C2D31">
        <w:t>5 dni od dnia, w którym powzięto lub przy zachowaniu należytej staranności można było powziąć wiadomość o okolicznościach stanow</w:t>
      </w:r>
      <w:r>
        <w:t>iących podstawę jego wniesienia</w:t>
      </w:r>
      <w:r w:rsidRPr="005C2D31">
        <w:t>.</w:t>
      </w:r>
    </w:p>
    <w:p w14:paraId="1FC5BBDF" w14:textId="77777777" w:rsidR="00AE345E" w:rsidRPr="005C2D31" w:rsidRDefault="00AE345E" w:rsidP="00AE345E">
      <w:pPr>
        <w:spacing w:after="0" w:line="240" w:lineRule="auto"/>
        <w:ind w:firstLine="357"/>
        <w:jc w:val="both"/>
      </w:pPr>
      <w:r>
        <w:t xml:space="preserve">7. Jeżeli zamawiający nie przesłał </w:t>
      </w:r>
      <w:r w:rsidRPr="005C2D31">
        <w:t>wykonawcy zawiadomienia o wyborze najkorzystniejszej oferty odwołanie wnosi się nie później niż w terminie</w:t>
      </w:r>
      <w:r>
        <w:t>:</w:t>
      </w:r>
    </w:p>
    <w:p w14:paraId="7FC525C3" w14:textId="77777777" w:rsidR="00AE345E" w:rsidRPr="008B3FFC" w:rsidRDefault="00AE345E" w:rsidP="00AE345E">
      <w:pPr>
        <w:pStyle w:val="Akapitzlist"/>
        <w:numPr>
          <w:ilvl w:val="0"/>
          <w:numId w:val="56"/>
        </w:numPr>
        <w:spacing w:after="0" w:line="240" w:lineRule="auto"/>
        <w:jc w:val="both"/>
      </w:pPr>
      <w:r w:rsidRPr="008B3FFC">
        <w:t>15 dni od dnia zamieszczenia w Biuletynie Zamówień Publicznych ogłoszenia o wyniku postępowania;</w:t>
      </w:r>
    </w:p>
    <w:p w14:paraId="49469C2E" w14:textId="77777777" w:rsidR="00AE345E" w:rsidRPr="008B3FFC" w:rsidRDefault="00AE345E" w:rsidP="00AE345E">
      <w:pPr>
        <w:pStyle w:val="Akapitzlist"/>
        <w:numPr>
          <w:ilvl w:val="0"/>
          <w:numId w:val="56"/>
        </w:numPr>
        <w:spacing w:after="0" w:line="240" w:lineRule="auto"/>
        <w:jc w:val="both"/>
      </w:pPr>
      <w:r w:rsidRPr="008B3FFC">
        <w:t>miesiąca od dnia zawarcia umowy, jeżeli zamawiający nie zamieścił w Biuletynie Zamówień Publicznych ogłoszenia o wyniku postępowania</w:t>
      </w:r>
    </w:p>
    <w:p w14:paraId="34E271BE" w14:textId="77777777" w:rsidR="00AE345E" w:rsidRDefault="00AE345E" w:rsidP="00AE345E">
      <w:pPr>
        <w:spacing w:after="0" w:line="240" w:lineRule="auto"/>
        <w:ind w:firstLine="357"/>
        <w:jc w:val="both"/>
      </w:pPr>
      <w:r>
        <w:t xml:space="preserve">8. </w:t>
      </w:r>
      <w:r w:rsidRPr="00960411">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r>
        <w:t xml:space="preserve"> </w:t>
      </w:r>
      <w:r w:rsidRPr="00960411">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E32687A" w14:textId="77777777" w:rsidR="00AE345E" w:rsidRDefault="00AE345E" w:rsidP="00AE345E">
      <w:pPr>
        <w:spacing w:after="0" w:line="240" w:lineRule="auto"/>
        <w:ind w:firstLine="357"/>
        <w:jc w:val="both"/>
      </w:pPr>
      <w:r>
        <w:t xml:space="preserve">9. Postępowanie odwoławcze jest prowadzone w języku polskim. </w:t>
      </w:r>
      <w:r w:rsidRPr="008B3FFC">
        <w:t>Wszystkie dokumenty przedstawia się w języku polskim, a jeżeli zostały sporządzone w języku obcym, strona oraz uczestnik postępowania odwoławczego, który się na nie powołuje, przedstawia ich tłumaczeni</w:t>
      </w:r>
      <w:r>
        <w:t>e na język polski.</w:t>
      </w:r>
    </w:p>
    <w:p w14:paraId="1EDF0416" w14:textId="77777777" w:rsidR="00AE345E" w:rsidRDefault="00AE345E" w:rsidP="00AE345E">
      <w:pPr>
        <w:spacing w:after="0" w:line="240" w:lineRule="auto"/>
        <w:ind w:firstLine="357"/>
        <w:jc w:val="both"/>
      </w:pPr>
      <w:r>
        <w:t>10.</w:t>
      </w:r>
      <w:r w:rsidRPr="008B3FFC">
        <w:t xml:space="preserve"> Pisma składane w toku postępowania odwoławczego przez strony oraz uczestników postępowania odwoławczego wnosi się z odpisami dla stron oraz uczestników postępowania odwoławczego, jeżeli pisma te składane są w formie pisemnej</w:t>
      </w:r>
      <w:r>
        <w:t>.</w:t>
      </w:r>
    </w:p>
    <w:p w14:paraId="6CAC8BE4" w14:textId="77777777" w:rsidR="00AE345E" w:rsidRDefault="00AE345E" w:rsidP="00AE345E">
      <w:pPr>
        <w:spacing w:after="0" w:line="240" w:lineRule="auto"/>
        <w:ind w:firstLine="357"/>
        <w:jc w:val="both"/>
      </w:pPr>
      <w:r>
        <w:t xml:space="preserve">11. </w:t>
      </w:r>
      <w:r w:rsidRPr="008B3FFC">
        <w:t>Pisma w postępowaniu odwoławczym wnosi się w formie pisemnej albo w formie elektronicznej albo w postaci elektronicznej, z tym że odwołanie i przystąpienie do postępowania odwoławczego, wniesione w postaci elektronicznej, wymagają opatrzenia podpisem zaufanym</w:t>
      </w:r>
      <w:r>
        <w:t>.</w:t>
      </w:r>
    </w:p>
    <w:p w14:paraId="327FAA1B" w14:textId="28A9E3A5" w:rsidR="00AE345E" w:rsidRDefault="00AE345E" w:rsidP="00AE345E">
      <w:pPr>
        <w:spacing w:after="0" w:line="240" w:lineRule="auto"/>
        <w:ind w:firstLine="357"/>
        <w:jc w:val="both"/>
      </w:pPr>
      <w:r>
        <w:t xml:space="preserve">12. </w:t>
      </w:r>
      <w:r w:rsidRPr="008B3FFC">
        <w:t xml:space="preserve">Pisma w formie pisemnej wnosi się za pośrednictwem operatora pocztowego, </w:t>
      </w:r>
      <w:r w:rsidR="004E2EC1">
        <w:br/>
      </w:r>
      <w:r w:rsidRPr="008B3FFC">
        <w:t xml:space="preserve">w rozumieniu ustawy z dnia 23 listopada 2012 r. </w:t>
      </w:r>
      <w:r>
        <w:t>–</w:t>
      </w:r>
      <w:r w:rsidRPr="008B3FFC">
        <w:t xml:space="preserve"> Prawo pocztowe, osobiście, za </w:t>
      </w:r>
      <w:r w:rsidRPr="008B3FFC">
        <w:lastRenderedPageBreak/>
        <w:t>pośrednictwem posłańca, a pisma w postaci elektronicznej wnosi się przy użyciu środków komunikacji elektronicznej</w:t>
      </w:r>
      <w:r>
        <w:t>.</w:t>
      </w:r>
    </w:p>
    <w:p w14:paraId="66ADA672" w14:textId="7671EDCB" w:rsidR="00AE345E" w:rsidRDefault="00AE345E" w:rsidP="00AE345E">
      <w:pPr>
        <w:spacing w:after="0" w:line="240" w:lineRule="auto"/>
        <w:ind w:firstLine="357"/>
        <w:jc w:val="both"/>
      </w:pPr>
      <w:r>
        <w:t>13.</w:t>
      </w:r>
      <w:r w:rsidRPr="00D04F35">
        <w:t xml:space="preserve"> Zamawiający przesyła niezwłocznie, nie później niż w terminie 2 dni od dnia otrzymania, kopię odwołania innym wykonawcom uczestniczącym w postępowaniu </w:t>
      </w:r>
      <w:r w:rsidR="004E2EC1">
        <w:br/>
      </w:r>
      <w:r w:rsidRPr="00D04F35">
        <w:t>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w:t>
      </w:r>
      <w:r>
        <w:t>a do postępowania odwoławczego.</w:t>
      </w:r>
    </w:p>
    <w:p w14:paraId="2ED75F0C" w14:textId="6AFDD6EE" w:rsidR="00AE345E" w:rsidRDefault="00AE345E" w:rsidP="00AE345E">
      <w:pPr>
        <w:spacing w:after="0" w:line="240" w:lineRule="auto"/>
        <w:ind w:firstLine="357"/>
        <w:jc w:val="both"/>
      </w:pPr>
      <w:r w:rsidRPr="00D04F35">
        <w:t>1</w:t>
      </w:r>
      <w:r>
        <w:t>4.</w:t>
      </w:r>
      <w:r w:rsidRPr="00D04F35">
        <w:t xml:space="preserve"> Wykonawca może zgłosić przystąpienie do postępowania odwoławczego w terminie </w:t>
      </w:r>
      <w:r w:rsidR="004E2EC1">
        <w:br/>
      </w:r>
      <w:r w:rsidRPr="00D04F35">
        <w:t xml:space="preserve">3 dni od dnia otrzymania kopii odwołania, wskazując stronę, do której przystępuje, i interes </w:t>
      </w:r>
      <w:r w:rsidR="004E2EC1">
        <w:br/>
      </w:r>
      <w:r w:rsidRPr="00D04F35">
        <w:t xml:space="preserve">w uzyskaniu rozstrzygnięcia na korzyść strony, do której przystępuje. Zgłoszenie przystąpienia doręcza się Prezesowi Krajowej Izby Odwoławczej, a jego kopię przesyła się zamawiającemu oraz </w:t>
      </w:r>
      <w:r>
        <w:t>wykonawcy wnoszącemu odwołanie.</w:t>
      </w:r>
    </w:p>
    <w:p w14:paraId="17661DF6" w14:textId="379B43BB" w:rsidR="00AE345E" w:rsidRDefault="00AE345E" w:rsidP="00AE345E">
      <w:pPr>
        <w:spacing w:after="0" w:line="240" w:lineRule="auto"/>
        <w:ind w:firstLine="357"/>
        <w:jc w:val="both"/>
      </w:pPr>
      <w:r>
        <w:t>15.</w:t>
      </w:r>
      <w:r w:rsidRPr="00D04F35">
        <w:t xml:space="preserve"> </w:t>
      </w:r>
      <w:r>
        <w:t>Zasady i tryb korzystania</w:t>
      </w:r>
      <w:r w:rsidRPr="00D04F35">
        <w:t xml:space="preserve"> ze środków ochrony prawnej </w:t>
      </w:r>
      <w:r>
        <w:t>określają przepisy art. 505-</w:t>
      </w:r>
      <w:r w:rsidRPr="00D04F35">
        <w:t xml:space="preserve">590 </w:t>
      </w:r>
      <w:r w:rsidR="003718F3">
        <w:t>ustawy</w:t>
      </w:r>
      <w:r>
        <w:t xml:space="preserve"> (Dział</w:t>
      </w:r>
      <w:r w:rsidRPr="00B30021">
        <w:t xml:space="preserve"> IX </w:t>
      </w:r>
      <w:r w:rsidR="003718F3">
        <w:t>ustawy</w:t>
      </w:r>
      <w:r>
        <w:t>).</w:t>
      </w:r>
    </w:p>
    <w:p w14:paraId="4503696E" w14:textId="79F877D0" w:rsidR="00427639" w:rsidRPr="00DD58E1" w:rsidRDefault="00427639">
      <w:pPr>
        <w:spacing w:after="0" w:line="240" w:lineRule="auto"/>
        <w:ind w:firstLine="357"/>
        <w:jc w:val="both"/>
        <w:rPr>
          <w:rFonts w:eastAsia="Times New Roman"/>
          <w:szCs w:val="24"/>
          <w:lang w:eastAsia="pl-PL"/>
        </w:rPr>
      </w:pPr>
    </w:p>
    <w:p w14:paraId="3194C677" w14:textId="65321154" w:rsidR="00751913" w:rsidRPr="00DD58E1" w:rsidRDefault="00751913">
      <w:pPr>
        <w:spacing w:after="0" w:line="240" w:lineRule="auto"/>
        <w:jc w:val="both"/>
        <w:rPr>
          <w:b/>
          <w:szCs w:val="24"/>
          <w:u w:val="single"/>
        </w:rPr>
      </w:pPr>
      <w:r w:rsidRPr="00700E4B">
        <w:rPr>
          <w:b/>
          <w:szCs w:val="24"/>
          <w:u w:val="single"/>
        </w:rPr>
        <w:t>XX</w:t>
      </w:r>
      <w:r w:rsidRPr="00DD58E1">
        <w:rPr>
          <w:b/>
          <w:szCs w:val="24"/>
          <w:u w:val="single"/>
        </w:rPr>
        <w:t>. Postanowienia końcowe</w:t>
      </w:r>
      <w:r w:rsidR="000D340C" w:rsidRPr="00DD58E1">
        <w:rPr>
          <w:b/>
          <w:szCs w:val="24"/>
          <w:u w:val="single"/>
        </w:rPr>
        <w:t>.</w:t>
      </w:r>
    </w:p>
    <w:p w14:paraId="666C5332" w14:textId="6B5FB944" w:rsidR="00677B57" w:rsidRPr="00DD58E1" w:rsidRDefault="00677B57">
      <w:pPr>
        <w:spacing w:after="0" w:line="240" w:lineRule="auto"/>
        <w:ind w:firstLine="357"/>
        <w:jc w:val="both"/>
        <w:rPr>
          <w:szCs w:val="24"/>
        </w:rPr>
      </w:pPr>
    </w:p>
    <w:p w14:paraId="423C26CF" w14:textId="15BD518F" w:rsidR="00036675" w:rsidRPr="00DD58E1" w:rsidRDefault="00036675" w:rsidP="00DD58E1">
      <w:pPr>
        <w:spacing w:after="0" w:line="240" w:lineRule="auto"/>
        <w:ind w:firstLine="357"/>
        <w:jc w:val="both"/>
      </w:pPr>
      <w:r w:rsidRPr="00DD58E1">
        <w:rPr>
          <w:b/>
          <w:color w:val="000000"/>
        </w:rPr>
        <w:t xml:space="preserve">§ </w:t>
      </w:r>
      <w:r w:rsidR="00033909">
        <w:rPr>
          <w:b/>
          <w:color w:val="000000"/>
        </w:rPr>
        <w:t>37</w:t>
      </w:r>
      <w:r w:rsidRPr="00DD58E1">
        <w:rPr>
          <w:b/>
          <w:color w:val="000000"/>
        </w:rPr>
        <w:t>.</w:t>
      </w:r>
      <w:r w:rsidRPr="00DD58E1">
        <w:rPr>
          <w:color w:val="000000"/>
        </w:rPr>
        <w:t xml:space="preserve"> Postępowanie o udzielenie zamówienia prowadzi się w języku polskim.</w:t>
      </w:r>
    </w:p>
    <w:p w14:paraId="52535EA3" w14:textId="57BD2D17" w:rsidR="00036675" w:rsidRPr="00700E4B" w:rsidRDefault="00036675">
      <w:pPr>
        <w:spacing w:after="0" w:line="240" w:lineRule="auto"/>
        <w:ind w:firstLine="357"/>
        <w:jc w:val="both"/>
        <w:rPr>
          <w:szCs w:val="24"/>
        </w:rPr>
      </w:pPr>
    </w:p>
    <w:p w14:paraId="77D473DF" w14:textId="77777777" w:rsidR="00751913" w:rsidRPr="00DD58E1" w:rsidRDefault="00751913">
      <w:pPr>
        <w:spacing w:after="0" w:line="240" w:lineRule="auto"/>
        <w:ind w:firstLine="357"/>
        <w:jc w:val="both"/>
        <w:rPr>
          <w:szCs w:val="24"/>
        </w:rPr>
      </w:pPr>
    </w:p>
    <w:p w14:paraId="2C6E385C" w14:textId="77777777" w:rsidR="00751913" w:rsidRPr="00DD58E1" w:rsidRDefault="00751913">
      <w:pPr>
        <w:spacing w:after="0" w:line="240" w:lineRule="auto"/>
        <w:jc w:val="both"/>
        <w:rPr>
          <w:b/>
          <w:color w:val="FF0000"/>
          <w:szCs w:val="24"/>
          <w:u w:val="single"/>
        </w:rPr>
      </w:pPr>
      <w:r w:rsidRPr="00DD58E1">
        <w:rPr>
          <w:b/>
          <w:szCs w:val="24"/>
          <w:u w:val="single"/>
        </w:rPr>
        <w:t>Załączniki:</w:t>
      </w:r>
    </w:p>
    <w:p w14:paraId="1B74EF20" w14:textId="4B783CED" w:rsidR="00751913" w:rsidRPr="00DD58E1" w:rsidRDefault="00E27FC8">
      <w:pPr>
        <w:pStyle w:val="Tekstpodstawowy2"/>
        <w:numPr>
          <w:ilvl w:val="0"/>
          <w:numId w:val="10"/>
        </w:numPr>
        <w:tabs>
          <w:tab w:val="left" w:pos="357"/>
        </w:tabs>
        <w:ind w:left="357" w:hanging="357"/>
        <w:rPr>
          <w:color w:val="000000"/>
          <w:szCs w:val="24"/>
        </w:rPr>
      </w:pPr>
      <w:r>
        <w:rPr>
          <w:color w:val="000000"/>
          <w:szCs w:val="24"/>
        </w:rPr>
        <w:t>wzór umowy</w:t>
      </w:r>
      <w:r w:rsidR="00751913" w:rsidRPr="00DD58E1">
        <w:rPr>
          <w:color w:val="000000"/>
          <w:szCs w:val="24"/>
        </w:rPr>
        <w:t>;</w:t>
      </w:r>
    </w:p>
    <w:p w14:paraId="7BC47DE4" w14:textId="44A70753" w:rsidR="00E27FC8" w:rsidRDefault="00E27FC8">
      <w:pPr>
        <w:pStyle w:val="Tekstpodstawowy2"/>
        <w:numPr>
          <w:ilvl w:val="0"/>
          <w:numId w:val="10"/>
        </w:numPr>
        <w:tabs>
          <w:tab w:val="left" w:pos="357"/>
        </w:tabs>
        <w:ind w:left="357" w:hanging="357"/>
        <w:rPr>
          <w:color w:val="000000"/>
          <w:szCs w:val="24"/>
        </w:rPr>
      </w:pPr>
      <w:r>
        <w:rPr>
          <w:color w:val="000000"/>
          <w:szCs w:val="24"/>
        </w:rPr>
        <w:t>wzór formularza ofertowego;</w:t>
      </w:r>
    </w:p>
    <w:p w14:paraId="3C8973B4" w14:textId="4FE78923" w:rsidR="00E27FC8" w:rsidRDefault="00E27FC8" w:rsidP="00E27FC8">
      <w:pPr>
        <w:pStyle w:val="Tekstpodstawowy2"/>
        <w:numPr>
          <w:ilvl w:val="0"/>
          <w:numId w:val="10"/>
        </w:numPr>
        <w:tabs>
          <w:tab w:val="left" w:pos="357"/>
        </w:tabs>
        <w:rPr>
          <w:color w:val="000000"/>
          <w:szCs w:val="24"/>
        </w:rPr>
      </w:pPr>
      <w:r>
        <w:rPr>
          <w:color w:val="000000"/>
          <w:szCs w:val="24"/>
        </w:rPr>
        <w:t xml:space="preserve">wzór </w:t>
      </w:r>
      <w:r w:rsidRPr="00E27FC8">
        <w:rPr>
          <w:color w:val="000000"/>
          <w:szCs w:val="24"/>
        </w:rPr>
        <w:t>program</w:t>
      </w:r>
      <w:r>
        <w:rPr>
          <w:color w:val="000000"/>
          <w:szCs w:val="24"/>
        </w:rPr>
        <w:t>u</w:t>
      </w:r>
      <w:r w:rsidRPr="00E27FC8">
        <w:rPr>
          <w:color w:val="000000"/>
          <w:szCs w:val="24"/>
        </w:rPr>
        <w:t xml:space="preserve"> pobytu dzieci na koloniach</w:t>
      </w:r>
      <w:r>
        <w:rPr>
          <w:color w:val="000000"/>
          <w:szCs w:val="24"/>
        </w:rPr>
        <w:t>;</w:t>
      </w:r>
    </w:p>
    <w:p w14:paraId="0084E6B3" w14:textId="678E00C8" w:rsidR="00E27FC8" w:rsidRDefault="00E27FC8" w:rsidP="00E27FC8">
      <w:pPr>
        <w:pStyle w:val="Tekstpodstawowy2"/>
        <w:numPr>
          <w:ilvl w:val="0"/>
          <w:numId w:val="10"/>
        </w:numPr>
        <w:tabs>
          <w:tab w:val="left" w:pos="357"/>
        </w:tabs>
        <w:rPr>
          <w:color w:val="000000"/>
          <w:szCs w:val="24"/>
        </w:rPr>
      </w:pPr>
      <w:r>
        <w:rPr>
          <w:color w:val="000000"/>
          <w:szCs w:val="24"/>
        </w:rPr>
        <w:t xml:space="preserve">wzór opisu </w:t>
      </w:r>
      <w:r w:rsidRPr="00E27FC8">
        <w:rPr>
          <w:color w:val="000000"/>
          <w:szCs w:val="24"/>
        </w:rPr>
        <w:t>ośrodka wypoczynkowego wraz ze zdjęciami</w:t>
      </w:r>
      <w:r>
        <w:rPr>
          <w:color w:val="000000"/>
          <w:szCs w:val="24"/>
        </w:rPr>
        <w:t>;</w:t>
      </w:r>
    </w:p>
    <w:p w14:paraId="4DC0D438" w14:textId="2396EBE5" w:rsidR="00E27FC8" w:rsidRDefault="00E27FC8" w:rsidP="00E27FC8">
      <w:pPr>
        <w:pStyle w:val="Tekstpodstawowy2"/>
        <w:numPr>
          <w:ilvl w:val="0"/>
          <w:numId w:val="10"/>
        </w:numPr>
        <w:tabs>
          <w:tab w:val="left" w:pos="357"/>
        </w:tabs>
        <w:rPr>
          <w:color w:val="000000"/>
          <w:szCs w:val="24"/>
        </w:rPr>
      </w:pPr>
      <w:r>
        <w:rPr>
          <w:color w:val="000000"/>
          <w:szCs w:val="24"/>
        </w:rPr>
        <w:t>wzór oświadczenia</w:t>
      </w:r>
      <w:r w:rsidRPr="00E27FC8">
        <w:rPr>
          <w:color w:val="000000"/>
          <w:szCs w:val="24"/>
        </w:rPr>
        <w:t xml:space="preserve"> o niepodleganiu wykluczeniu i spełnianiu warunków udziału </w:t>
      </w:r>
      <w:r w:rsidR="004E2EC1">
        <w:rPr>
          <w:color w:val="000000"/>
          <w:szCs w:val="24"/>
        </w:rPr>
        <w:br/>
      </w:r>
      <w:r w:rsidRPr="00E27FC8">
        <w:rPr>
          <w:color w:val="000000"/>
          <w:szCs w:val="24"/>
        </w:rPr>
        <w:t>w postępowaniu</w:t>
      </w:r>
      <w:r w:rsidR="00891F06">
        <w:rPr>
          <w:color w:val="000000"/>
          <w:szCs w:val="24"/>
        </w:rPr>
        <w:t>;</w:t>
      </w:r>
    </w:p>
    <w:p w14:paraId="4598562F" w14:textId="3012FED3" w:rsidR="00891F06" w:rsidRDefault="00891F06" w:rsidP="00891F06">
      <w:pPr>
        <w:pStyle w:val="Tekstpodstawowy2"/>
        <w:numPr>
          <w:ilvl w:val="0"/>
          <w:numId w:val="10"/>
        </w:numPr>
        <w:tabs>
          <w:tab w:val="left" w:pos="357"/>
        </w:tabs>
        <w:rPr>
          <w:color w:val="000000"/>
          <w:szCs w:val="24"/>
        </w:rPr>
      </w:pPr>
      <w:r>
        <w:rPr>
          <w:color w:val="000000"/>
          <w:szCs w:val="24"/>
        </w:rPr>
        <w:t xml:space="preserve">wzór </w:t>
      </w:r>
      <w:r w:rsidRPr="00891F06">
        <w:rPr>
          <w:color w:val="000000"/>
          <w:szCs w:val="24"/>
        </w:rPr>
        <w:t xml:space="preserve">oświadczenie wykonawcy o aktualności informacji zawartych w oświadczeniu, </w:t>
      </w:r>
      <w:r w:rsidR="004E2EC1">
        <w:rPr>
          <w:color w:val="000000"/>
          <w:szCs w:val="24"/>
        </w:rPr>
        <w:br/>
      </w:r>
      <w:r w:rsidRPr="00891F06">
        <w:rPr>
          <w:color w:val="000000"/>
          <w:szCs w:val="24"/>
        </w:rPr>
        <w:t>o którym mowa w § 22 ust. 1, w zakresie podstaw wykluczenia z postępowania wskazanych przez zamawiającego</w:t>
      </w:r>
      <w:r w:rsidR="00162BC0">
        <w:rPr>
          <w:color w:val="000000"/>
          <w:szCs w:val="24"/>
        </w:rPr>
        <w:t>.</w:t>
      </w:r>
    </w:p>
    <w:sectPr w:rsidR="00891F06" w:rsidSect="003908F1">
      <w:headerReference w:type="default" r:id="rId10"/>
      <w:footerReference w:type="even" r:id="rId11"/>
      <w:footerReference w:type="default" r:id="rId12"/>
      <w:headerReference w:type="first" r:id="rId13"/>
      <w:pgSz w:w="11906" w:h="16838" w:code="9"/>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516D35" w14:textId="77777777" w:rsidR="00123E78" w:rsidRDefault="00123E78">
      <w:pPr>
        <w:spacing w:after="0" w:line="240" w:lineRule="auto"/>
      </w:pPr>
      <w:r>
        <w:separator/>
      </w:r>
    </w:p>
  </w:endnote>
  <w:endnote w:type="continuationSeparator" w:id="0">
    <w:p w14:paraId="418F90C1" w14:textId="77777777" w:rsidR="00123E78" w:rsidRDefault="00123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58B95" w14:textId="77777777" w:rsidR="00891F06" w:rsidRDefault="00891F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5C89F68" w14:textId="77777777" w:rsidR="00891F06" w:rsidRDefault="00891F06">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69562" w14:textId="36C0DE16" w:rsidR="00891F06" w:rsidRDefault="00891F0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47A0D">
      <w:rPr>
        <w:rStyle w:val="Numerstrony"/>
        <w:noProof/>
      </w:rPr>
      <w:t>13</w:t>
    </w:r>
    <w:r>
      <w:rPr>
        <w:rStyle w:val="Numerstrony"/>
      </w:rPr>
      <w:fldChar w:fldCharType="end"/>
    </w:r>
  </w:p>
  <w:p w14:paraId="55ADA7BE" w14:textId="77777777" w:rsidR="00891F06" w:rsidRDefault="00891F06">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5C033" w14:textId="77777777" w:rsidR="00123E78" w:rsidRDefault="00123E78">
      <w:pPr>
        <w:spacing w:after="0" w:line="240" w:lineRule="auto"/>
      </w:pPr>
      <w:r>
        <w:separator/>
      </w:r>
    </w:p>
  </w:footnote>
  <w:footnote w:type="continuationSeparator" w:id="0">
    <w:p w14:paraId="6784932D" w14:textId="77777777" w:rsidR="00123E78" w:rsidRDefault="00123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CE18B" w14:textId="36A76EF1" w:rsidR="00891F06" w:rsidRDefault="009A4EAE">
    <w:pPr>
      <w:pStyle w:val="Nagwek"/>
    </w:pPr>
    <w:r>
      <w:t>KO.I.272.4</w:t>
    </w:r>
    <w:r w:rsidR="00891F06">
      <w:t>.202</w:t>
    </w:r>
    <w:r>
      <w:t>2</w:t>
    </w:r>
    <w:r w:rsidR="00891F06">
      <w:t>.EB</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6CE889" w14:textId="45832088" w:rsidR="00891F06" w:rsidRDefault="00891F06">
    <w:pPr>
      <w:pStyle w:val="Nagwek"/>
    </w:pPr>
    <w:r>
      <w:t>KO.I.272.6.2018.EB</w:t>
    </w:r>
  </w:p>
  <w:p w14:paraId="5283E1FD" w14:textId="77777777" w:rsidR="00891F06" w:rsidRDefault="00891F06">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8B1"/>
    <w:multiLevelType w:val="hybridMultilevel"/>
    <w:tmpl w:val="1556033E"/>
    <w:lvl w:ilvl="0" w:tplc="67E4279C">
      <w:start w:val="1"/>
      <w:numFmt w:val="lowerLetter"/>
      <w:pStyle w:val="Podtytu"/>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4A6E10"/>
    <w:multiLevelType w:val="hybridMultilevel"/>
    <w:tmpl w:val="6CF2F5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5034B3"/>
    <w:multiLevelType w:val="hybridMultilevel"/>
    <w:tmpl w:val="D960D716"/>
    <w:lvl w:ilvl="0" w:tplc="E6EEF9B2">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67438D"/>
    <w:multiLevelType w:val="hybridMultilevel"/>
    <w:tmpl w:val="AE58FAAA"/>
    <w:lvl w:ilvl="0" w:tplc="01349CD2">
      <w:start w:val="1"/>
      <w:numFmt w:val="decimal"/>
      <w:lvlText w:val="%1)"/>
      <w:lvlJc w:val="left"/>
      <w:pPr>
        <w:tabs>
          <w:tab w:val="num" w:pos="357"/>
        </w:tabs>
        <w:ind w:left="360" w:hanging="360"/>
      </w:pPr>
      <w:rPr>
        <w:rFonts w:hint="default"/>
      </w:rPr>
    </w:lvl>
    <w:lvl w:ilvl="1" w:tplc="D98422D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7F85B3E"/>
    <w:multiLevelType w:val="hybridMultilevel"/>
    <w:tmpl w:val="3E0A6486"/>
    <w:lvl w:ilvl="0" w:tplc="27C409B2">
      <w:start w:val="1"/>
      <w:numFmt w:val="decimal"/>
      <w:lvlText w:val="%1)"/>
      <w:lvlJc w:val="left"/>
      <w:pPr>
        <w:tabs>
          <w:tab w:val="num" w:pos="357"/>
        </w:tabs>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4A52CAB"/>
    <w:multiLevelType w:val="hybridMultilevel"/>
    <w:tmpl w:val="FE20D6B4"/>
    <w:lvl w:ilvl="0" w:tplc="8EBC59AE">
      <w:start w:val="10"/>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345A6F"/>
    <w:multiLevelType w:val="hybridMultilevel"/>
    <w:tmpl w:val="47EED3F0"/>
    <w:lvl w:ilvl="0" w:tplc="04150001">
      <w:start w:val="1"/>
      <w:numFmt w:val="bullet"/>
      <w:lvlText w:val=""/>
      <w:lvlJc w:val="left"/>
      <w:pPr>
        <w:ind w:left="360" w:hanging="360"/>
      </w:pPr>
      <w:rPr>
        <w:rFonts w:ascii="Symbol" w:hAnsi="Symbol" w:hint="default"/>
      </w:rPr>
    </w:lvl>
    <w:lvl w:ilvl="1" w:tplc="7690FBDA">
      <w:numFmt w:val="bullet"/>
      <w:lvlText w:val=""/>
      <w:lvlJc w:val="left"/>
      <w:pPr>
        <w:ind w:left="1080" w:hanging="360"/>
      </w:pPr>
      <w:rPr>
        <w:rFonts w:ascii="Symbol" w:eastAsia="Calibri"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8077863"/>
    <w:multiLevelType w:val="hybridMultilevel"/>
    <w:tmpl w:val="5C1E5516"/>
    <w:lvl w:ilvl="0" w:tplc="14F8F17E">
      <w:start w:val="1"/>
      <w:numFmt w:val="bullet"/>
      <w:lvlText w:val=""/>
      <w:lvlJc w:val="left"/>
      <w:pPr>
        <w:ind w:left="1442" w:hanging="360"/>
      </w:pPr>
      <w:rPr>
        <w:rFonts w:ascii="Symbol" w:hAnsi="Symbol" w:hint="default"/>
      </w:rPr>
    </w:lvl>
    <w:lvl w:ilvl="1" w:tplc="04150003" w:tentative="1">
      <w:start w:val="1"/>
      <w:numFmt w:val="bullet"/>
      <w:lvlText w:val="o"/>
      <w:lvlJc w:val="left"/>
      <w:pPr>
        <w:ind w:left="2162" w:hanging="360"/>
      </w:pPr>
      <w:rPr>
        <w:rFonts w:ascii="Courier New" w:hAnsi="Courier New" w:cs="Courier New" w:hint="default"/>
      </w:rPr>
    </w:lvl>
    <w:lvl w:ilvl="2" w:tplc="04150005" w:tentative="1">
      <w:start w:val="1"/>
      <w:numFmt w:val="bullet"/>
      <w:lvlText w:val=""/>
      <w:lvlJc w:val="left"/>
      <w:pPr>
        <w:ind w:left="2882" w:hanging="360"/>
      </w:pPr>
      <w:rPr>
        <w:rFonts w:ascii="Wingdings" w:hAnsi="Wingdings" w:hint="default"/>
      </w:rPr>
    </w:lvl>
    <w:lvl w:ilvl="3" w:tplc="04150001" w:tentative="1">
      <w:start w:val="1"/>
      <w:numFmt w:val="bullet"/>
      <w:lvlText w:val=""/>
      <w:lvlJc w:val="left"/>
      <w:pPr>
        <w:ind w:left="3602" w:hanging="360"/>
      </w:pPr>
      <w:rPr>
        <w:rFonts w:ascii="Symbol" w:hAnsi="Symbol" w:hint="default"/>
      </w:rPr>
    </w:lvl>
    <w:lvl w:ilvl="4" w:tplc="04150003" w:tentative="1">
      <w:start w:val="1"/>
      <w:numFmt w:val="bullet"/>
      <w:lvlText w:val="o"/>
      <w:lvlJc w:val="left"/>
      <w:pPr>
        <w:ind w:left="4322" w:hanging="360"/>
      </w:pPr>
      <w:rPr>
        <w:rFonts w:ascii="Courier New" w:hAnsi="Courier New" w:cs="Courier New" w:hint="default"/>
      </w:rPr>
    </w:lvl>
    <w:lvl w:ilvl="5" w:tplc="04150005" w:tentative="1">
      <w:start w:val="1"/>
      <w:numFmt w:val="bullet"/>
      <w:lvlText w:val=""/>
      <w:lvlJc w:val="left"/>
      <w:pPr>
        <w:ind w:left="5042" w:hanging="360"/>
      </w:pPr>
      <w:rPr>
        <w:rFonts w:ascii="Wingdings" w:hAnsi="Wingdings" w:hint="default"/>
      </w:rPr>
    </w:lvl>
    <w:lvl w:ilvl="6" w:tplc="04150001" w:tentative="1">
      <w:start w:val="1"/>
      <w:numFmt w:val="bullet"/>
      <w:lvlText w:val=""/>
      <w:lvlJc w:val="left"/>
      <w:pPr>
        <w:ind w:left="5762" w:hanging="360"/>
      </w:pPr>
      <w:rPr>
        <w:rFonts w:ascii="Symbol" w:hAnsi="Symbol" w:hint="default"/>
      </w:rPr>
    </w:lvl>
    <w:lvl w:ilvl="7" w:tplc="04150003" w:tentative="1">
      <w:start w:val="1"/>
      <w:numFmt w:val="bullet"/>
      <w:lvlText w:val="o"/>
      <w:lvlJc w:val="left"/>
      <w:pPr>
        <w:ind w:left="6482" w:hanging="360"/>
      </w:pPr>
      <w:rPr>
        <w:rFonts w:ascii="Courier New" w:hAnsi="Courier New" w:cs="Courier New" w:hint="default"/>
      </w:rPr>
    </w:lvl>
    <w:lvl w:ilvl="8" w:tplc="04150005" w:tentative="1">
      <w:start w:val="1"/>
      <w:numFmt w:val="bullet"/>
      <w:lvlText w:val=""/>
      <w:lvlJc w:val="left"/>
      <w:pPr>
        <w:ind w:left="7202" w:hanging="360"/>
      </w:pPr>
      <w:rPr>
        <w:rFonts w:ascii="Wingdings" w:hAnsi="Wingdings" w:hint="default"/>
      </w:rPr>
    </w:lvl>
  </w:abstractNum>
  <w:abstractNum w:abstractNumId="8" w15:restartNumberingAfterBreak="0">
    <w:nsid w:val="18FC2A6D"/>
    <w:multiLevelType w:val="hybridMultilevel"/>
    <w:tmpl w:val="A39280A4"/>
    <w:lvl w:ilvl="0" w:tplc="820EEB7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D64397C"/>
    <w:multiLevelType w:val="hybridMultilevel"/>
    <w:tmpl w:val="1F6CC316"/>
    <w:lvl w:ilvl="0" w:tplc="1F08B5FA">
      <w:start w:val="1"/>
      <w:numFmt w:val="decimal"/>
      <w:lvlText w:val="%1)"/>
      <w:lvlJc w:val="left"/>
      <w:pPr>
        <w:ind w:left="360" w:hanging="360"/>
      </w:pPr>
      <w:rPr>
        <w:rFonts w:ascii="Times New Roman" w:hAnsi="Times New Roman" w:hint="default"/>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01D231E"/>
    <w:multiLevelType w:val="hybridMultilevel"/>
    <w:tmpl w:val="F74E1ECE"/>
    <w:lvl w:ilvl="0" w:tplc="1F08B5FA">
      <w:start w:val="1"/>
      <w:numFmt w:val="decimal"/>
      <w:lvlText w:val="%1)"/>
      <w:lvlJc w:val="left"/>
      <w:pPr>
        <w:ind w:left="360" w:hanging="360"/>
      </w:pPr>
      <w:rPr>
        <w:rFonts w:ascii="Times New Roman" w:hAnsi="Times New Roman"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3733D4F"/>
    <w:multiLevelType w:val="hybridMultilevel"/>
    <w:tmpl w:val="74845B4A"/>
    <w:lvl w:ilvl="0" w:tplc="032627BA">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AE8539F"/>
    <w:multiLevelType w:val="hybridMultilevel"/>
    <w:tmpl w:val="0C7C5A50"/>
    <w:lvl w:ilvl="0" w:tplc="0415000F">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7E3D"/>
    <w:multiLevelType w:val="hybridMultilevel"/>
    <w:tmpl w:val="B060E100"/>
    <w:lvl w:ilvl="0" w:tplc="CF7C7172">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D342D4"/>
    <w:multiLevelType w:val="hybridMultilevel"/>
    <w:tmpl w:val="920C5614"/>
    <w:lvl w:ilvl="0" w:tplc="E6EEF9B2">
      <w:start w:val="1"/>
      <w:numFmt w:val="decimal"/>
      <w:lvlText w:val="%1)"/>
      <w:lvlJc w:val="left"/>
      <w:pPr>
        <w:tabs>
          <w:tab w:val="num" w:pos="357"/>
        </w:tabs>
        <w:ind w:left="360" w:hanging="360"/>
      </w:pPr>
      <w:rPr>
        <w:rFonts w:hint="default"/>
      </w:rPr>
    </w:lvl>
    <w:lvl w:ilvl="1" w:tplc="D4AE900A">
      <w:start w:val="1"/>
      <w:numFmt w:val="lowerLetter"/>
      <w:lvlText w:val="%2)"/>
      <w:lvlJc w:val="left"/>
      <w:pPr>
        <w:ind w:left="1395" w:hanging="67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19F5919"/>
    <w:multiLevelType w:val="hybridMultilevel"/>
    <w:tmpl w:val="920C5614"/>
    <w:lvl w:ilvl="0" w:tplc="E6EEF9B2">
      <w:start w:val="1"/>
      <w:numFmt w:val="decimal"/>
      <w:lvlText w:val="%1)"/>
      <w:lvlJc w:val="left"/>
      <w:pPr>
        <w:tabs>
          <w:tab w:val="num" w:pos="357"/>
        </w:tabs>
        <w:ind w:left="360" w:hanging="360"/>
      </w:pPr>
      <w:rPr>
        <w:rFonts w:hint="default"/>
      </w:rPr>
    </w:lvl>
    <w:lvl w:ilvl="1" w:tplc="D4AE900A">
      <w:start w:val="1"/>
      <w:numFmt w:val="lowerLetter"/>
      <w:lvlText w:val="%2)"/>
      <w:lvlJc w:val="left"/>
      <w:pPr>
        <w:ind w:left="1395" w:hanging="67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0E4BE8"/>
    <w:multiLevelType w:val="hybridMultilevel"/>
    <w:tmpl w:val="3AA06640"/>
    <w:lvl w:ilvl="0" w:tplc="F6CCA0A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B584D3B"/>
    <w:multiLevelType w:val="hybridMultilevel"/>
    <w:tmpl w:val="E6968D2E"/>
    <w:lvl w:ilvl="0" w:tplc="E6EEF9B2">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C7A563C"/>
    <w:multiLevelType w:val="hybridMultilevel"/>
    <w:tmpl w:val="E32CB6CE"/>
    <w:lvl w:ilvl="0" w:tplc="04150011">
      <w:start w:val="1"/>
      <w:numFmt w:val="decimal"/>
      <w:lvlText w:val="%1)"/>
      <w:lvlJc w:val="left"/>
      <w:pPr>
        <w:ind w:left="720" w:hanging="360"/>
      </w:pPr>
      <w:rPr>
        <w:rFonts w:hint="default"/>
      </w:rPr>
    </w:lvl>
    <w:lvl w:ilvl="1" w:tplc="7690FBDA">
      <w:numFmt w:val="bullet"/>
      <w:lvlText w:val=""/>
      <w:lvlJc w:val="left"/>
      <w:pPr>
        <w:ind w:left="1440" w:hanging="360"/>
      </w:pPr>
      <w:rPr>
        <w:rFonts w:ascii="Symbol" w:eastAsia="Calibri"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D97E76"/>
    <w:multiLevelType w:val="hybridMultilevel"/>
    <w:tmpl w:val="D01C69D6"/>
    <w:lvl w:ilvl="0" w:tplc="9A30B5D2">
      <w:start w:val="2"/>
      <w:numFmt w:val="decimal"/>
      <w:lvlText w:val="%1."/>
      <w:lvlJc w:val="left"/>
      <w:pPr>
        <w:ind w:left="360" w:hanging="360"/>
      </w:pPr>
      <w:rPr>
        <w:rFonts w:hint="default"/>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CDE50C8"/>
    <w:multiLevelType w:val="hybridMultilevel"/>
    <w:tmpl w:val="EC6EF00C"/>
    <w:lvl w:ilvl="0" w:tplc="D9FAE3C2">
      <w:start w:val="1"/>
      <w:numFmt w:val="decimal"/>
      <w:lvlText w:val="%1."/>
      <w:lvlJc w:val="left"/>
      <w:pPr>
        <w:tabs>
          <w:tab w:val="num" w:pos="357"/>
        </w:tabs>
        <w:ind w:left="360" w:hanging="360"/>
      </w:pPr>
      <w:rPr>
        <w:rFonts w:ascii="Times New Roman" w:eastAsia="Calibri" w:hAnsi="Times New Roman" w:cs="Times New Roman"/>
      </w:rPr>
    </w:lvl>
    <w:lvl w:ilvl="1" w:tplc="D98422D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F26436E"/>
    <w:multiLevelType w:val="hybridMultilevel"/>
    <w:tmpl w:val="AE58FAAA"/>
    <w:lvl w:ilvl="0" w:tplc="01349CD2">
      <w:start w:val="1"/>
      <w:numFmt w:val="decimal"/>
      <w:lvlText w:val="%1)"/>
      <w:lvlJc w:val="left"/>
      <w:pPr>
        <w:tabs>
          <w:tab w:val="num" w:pos="357"/>
        </w:tabs>
        <w:ind w:left="360" w:hanging="360"/>
      </w:pPr>
      <w:rPr>
        <w:rFonts w:hint="default"/>
      </w:rPr>
    </w:lvl>
    <w:lvl w:ilvl="1" w:tplc="D98422D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F305C34"/>
    <w:multiLevelType w:val="hybridMultilevel"/>
    <w:tmpl w:val="FFD657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F4C7FC9"/>
    <w:multiLevelType w:val="hybridMultilevel"/>
    <w:tmpl w:val="479C95E6"/>
    <w:lvl w:ilvl="0" w:tplc="04150017">
      <w:start w:val="1"/>
      <w:numFmt w:val="lowerLetter"/>
      <w:lvlText w:val="%1)"/>
      <w:lvlJc w:val="left"/>
      <w:pPr>
        <w:ind w:left="1041" w:hanging="360"/>
      </w:pPr>
    </w:lvl>
    <w:lvl w:ilvl="1" w:tplc="04150019" w:tentative="1">
      <w:start w:val="1"/>
      <w:numFmt w:val="lowerLetter"/>
      <w:lvlText w:val="%2."/>
      <w:lvlJc w:val="left"/>
      <w:pPr>
        <w:ind w:left="1761" w:hanging="360"/>
      </w:pPr>
    </w:lvl>
    <w:lvl w:ilvl="2" w:tplc="0415001B" w:tentative="1">
      <w:start w:val="1"/>
      <w:numFmt w:val="lowerRoman"/>
      <w:lvlText w:val="%3."/>
      <w:lvlJc w:val="right"/>
      <w:pPr>
        <w:ind w:left="2481" w:hanging="180"/>
      </w:pPr>
    </w:lvl>
    <w:lvl w:ilvl="3" w:tplc="0415000F" w:tentative="1">
      <w:start w:val="1"/>
      <w:numFmt w:val="decimal"/>
      <w:lvlText w:val="%4."/>
      <w:lvlJc w:val="left"/>
      <w:pPr>
        <w:ind w:left="3201" w:hanging="360"/>
      </w:pPr>
    </w:lvl>
    <w:lvl w:ilvl="4" w:tplc="04150019" w:tentative="1">
      <w:start w:val="1"/>
      <w:numFmt w:val="lowerLetter"/>
      <w:lvlText w:val="%5."/>
      <w:lvlJc w:val="left"/>
      <w:pPr>
        <w:ind w:left="3921" w:hanging="360"/>
      </w:pPr>
    </w:lvl>
    <w:lvl w:ilvl="5" w:tplc="0415001B" w:tentative="1">
      <w:start w:val="1"/>
      <w:numFmt w:val="lowerRoman"/>
      <w:lvlText w:val="%6."/>
      <w:lvlJc w:val="right"/>
      <w:pPr>
        <w:ind w:left="4641" w:hanging="180"/>
      </w:pPr>
    </w:lvl>
    <w:lvl w:ilvl="6" w:tplc="0415000F" w:tentative="1">
      <w:start w:val="1"/>
      <w:numFmt w:val="decimal"/>
      <w:lvlText w:val="%7."/>
      <w:lvlJc w:val="left"/>
      <w:pPr>
        <w:ind w:left="5361" w:hanging="360"/>
      </w:pPr>
    </w:lvl>
    <w:lvl w:ilvl="7" w:tplc="04150019" w:tentative="1">
      <w:start w:val="1"/>
      <w:numFmt w:val="lowerLetter"/>
      <w:lvlText w:val="%8."/>
      <w:lvlJc w:val="left"/>
      <w:pPr>
        <w:ind w:left="6081" w:hanging="360"/>
      </w:pPr>
    </w:lvl>
    <w:lvl w:ilvl="8" w:tplc="0415001B" w:tentative="1">
      <w:start w:val="1"/>
      <w:numFmt w:val="lowerRoman"/>
      <w:lvlText w:val="%9."/>
      <w:lvlJc w:val="right"/>
      <w:pPr>
        <w:ind w:left="6801" w:hanging="180"/>
      </w:pPr>
    </w:lvl>
  </w:abstractNum>
  <w:abstractNum w:abstractNumId="24" w15:restartNumberingAfterBreak="0">
    <w:nsid w:val="3FC2495A"/>
    <w:multiLevelType w:val="hybridMultilevel"/>
    <w:tmpl w:val="74845B4A"/>
    <w:lvl w:ilvl="0" w:tplc="032627BA">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2BB3459"/>
    <w:multiLevelType w:val="hybridMultilevel"/>
    <w:tmpl w:val="3AA06640"/>
    <w:lvl w:ilvl="0" w:tplc="F6CCA0A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2FB62EA"/>
    <w:multiLevelType w:val="hybridMultilevel"/>
    <w:tmpl w:val="3AA06640"/>
    <w:lvl w:ilvl="0" w:tplc="F6CCA0A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6543BA0"/>
    <w:multiLevelType w:val="hybridMultilevel"/>
    <w:tmpl w:val="3E0A6486"/>
    <w:lvl w:ilvl="0" w:tplc="27C409B2">
      <w:start w:val="1"/>
      <w:numFmt w:val="decimal"/>
      <w:lvlText w:val="%1)"/>
      <w:lvlJc w:val="left"/>
      <w:pPr>
        <w:tabs>
          <w:tab w:val="num" w:pos="357"/>
        </w:tabs>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7B64549"/>
    <w:multiLevelType w:val="hybridMultilevel"/>
    <w:tmpl w:val="8A7C1DB6"/>
    <w:lvl w:ilvl="0" w:tplc="14F8F17E">
      <w:start w:val="1"/>
      <w:numFmt w:val="bullet"/>
      <w:lvlText w:val=""/>
      <w:lvlJc w:val="left"/>
      <w:pPr>
        <w:ind w:left="1082" w:hanging="360"/>
      </w:pPr>
      <w:rPr>
        <w:rFonts w:ascii="Symbol" w:hAnsi="Symbol" w:hint="default"/>
      </w:rPr>
    </w:lvl>
    <w:lvl w:ilvl="1" w:tplc="04150003" w:tentative="1">
      <w:start w:val="1"/>
      <w:numFmt w:val="bullet"/>
      <w:lvlText w:val="o"/>
      <w:lvlJc w:val="left"/>
      <w:pPr>
        <w:ind w:left="1802" w:hanging="360"/>
      </w:pPr>
      <w:rPr>
        <w:rFonts w:ascii="Courier New" w:hAnsi="Courier New" w:cs="Courier New" w:hint="default"/>
      </w:rPr>
    </w:lvl>
    <w:lvl w:ilvl="2" w:tplc="04150005" w:tentative="1">
      <w:start w:val="1"/>
      <w:numFmt w:val="bullet"/>
      <w:lvlText w:val=""/>
      <w:lvlJc w:val="left"/>
      <w:pPr>
        <w:ind w:left="2522" w:hanging="360"/>
      </w:pPr>
      <w:rPr>
        <w:rFonts w:ascii="Wingdings" w:hAnsi="Wingdings" w:hint="default"/>
      </w:rPr>
    </w:lvl>
    <w:lvl w:ilvl="3" w:tplc="04150001" w:tentative="1">
      <w:start w:val="1"/>
      <w:numFmt w:val="bullet"/>
      <w:lvlText w:val=""/>
      <w:lvlJc w:val="left"/>
      <w:pPr>
        <w:ind w:left="3242" w:hanging="360"/>
      </w:pPr>
      <w:rPr>
        <w:rFonts w:ascii="Symbol" w:hAnsi="Symbol" w:hint="default"/>
      </w:rPr>
    </w:lvl>
    <w:lvl w:ilvl="4" w:tplc="04150003" w:tentative="1">
      <w:start w:val="1"/>
      <w:numFmt w:val="bullet"/>
      <w:lvlText w:val="o"/>
      <w:lvlJc w:val="left"/>
      <w:pPr>
        <w:ind w:left="3962" w:hanging="360"/>
      </w:pPr>
      <w:rPr>
        <w:rFonts w:ascii="Courier New" w:hAnsi="Courier New" w:cs="Courier New" w:hint="default"/>
      </w:rPr>
    </w:lvl>
    <w:lvl w:ilvl="5" w:tplc="04150005" w:tentative="1">
      <w:start w:val="1"/>
      <w:numFmt w:val="bullet"/>
      <w:lvlText w:val=""/>
      <w:lvlJc w:val="left"/>
      <w:pPr>
        <w:ind w:left="4682" w:hanging="360"/>
      </w:pPr>
      <w:rPr>
        <w:rFonts w:ascii="Wingdings" w:hAnsi="Wingdings" w:hint="default"/>
      </w:rPr>
    </w:lvl>
    <w:lvl w:ilvl="6" w:tplc="04150001" w:tentative="1">
      <w:start w:val="1"/>
      <w:numFmt w:val="bullet"/>
      <w:lvlText w:val=""/>
      <w:lvlJc w:val="left"/>
      <w:pPr>
        <w:ind w:left="5402" w:hanging="360"/>
      </w:pPr>
      <w:rPr>
        <w:rFonts w:ascii="Symbol" w:hAnsi="Symbol" w:hint="default"/>
      </w:rPr>
    </w:lvl>
    <w:lvl w:ilvl="7" w:tplc="04150003" w:tentative="1">
      <w:start w:val="1"/>
      <w:numFmt w:val="bullet"/>
      <w:lvlText w:val="o"/>
      <w:lvlJc w:val="left"/>
      <w:pPr>
        <w:ind w:left="6122" w:hanging="360"/>
      </w:pPr>
      <w:rPr>
        <w:rFonts w:ascii="Courier New" w:hAnsi="Courier New" w:cs="Courier New" w:hint="default"/>
      </w:rPr>
    </w:lvl>
    <w:lvl w:ilvl="8" w:tplc="04150005" w:tentative="1">
      <w:start w:val="1"/>
      <w:numFmt w:val="bullet"/>
      <w:lvlText w:val=""/>
      <w:lvlJc w:val="left"/>
      <w:pPr>
        <w:ind w:left="6842" w:hanging="360"/>
      </w:pPr>
      <w:rPr>
        <w:rFonts w:ascii="Wingdings" w:hAnsi="Wingdings" w:hint="default"/>
      </w:rPr>
    </w:lvl>
  </w:abstractNum>
  <w:abstractNum w:abstractNumId="29" w15:restartNumberingAfterBreak="0">
    <w:nsid w:val="47DE4982"/>
    <w:multiLevelType w:val="hybridMultilevel"/>
    <w:tmpl w:val="AA94678C"/>
    <w:lvl w:ilvl="0" w:tplc="04150001">
      <w:start w:val="1"/>
      <w:numFmt w:val="bullet"/>
      <w:lvlText w:val=""/>
      <w:lvlJc w:val="left"/>
      <w:pPr>
        <w:ind w:left="1082" w:hanging="360"/>
      </w:pPr>
      <w:rPr>
        <w:rFonts w:ascii="Symbol" w:hAnsi="Symbol" w:hint="default"/>
      </w:rPr>
    </w:lvl>
    <w:lvl w:ilvl="1" w:tplc="04150003" w:tentative="1">
      <w:start w:val="1"/>
      <w:numFmt w:val="bullet"/>
      <w:lvlText w:val="o"/>
      <w:lvlJc w:val="left"/>
      <w:pPr>
        <w:ind w:left="1802" w:hanging="360"/>
      </w:pPr>
      <w:rPr>
        <w:rFonts w:ascii="Courier New" w:hAnsi="Courier New" w:cs="Courier New" w:hint="default"/>
      </w:rPr>
    </w:lvl>
    <w:lvl w:ilvl="2" w:tplc="04150005" w:tentative="1">
      <w:start w:val="1"/>
      <w:numFmt w:val="bullet"/>
      <w:lvlText w:val=""/>
      <w:lvlJc w:val="left"/>
      <w:pPr>
        <w:ind w:left="2522" w:hanging="360"/>
      </w:pPr>
      <w:rPr>
        <w:rFonts w:ascii="Wingdings" w:hAnsi="Wingdings" w:hint="default"/>
      </w:rPr>
    </w:lvl>
    <w:lvl w:ilvl="3" w:tplc="04150001" w:tentative="1">
      <w:start w:val="1"/>
      <w:numFmt w:val="bullet"/>
      <w:lvlText w:val=""/>
      <w:lvlJc w:val="left"/>
      <w:pPr>
        <w:ind w:left="3242" w:hanging="360"/>
      </w:pPr>
      <w:rPr>
        <w:rFonts w:ascii="Symbol" w:hAnsi="Symbol" w:hint="default"/>
      </w:rPr>
    </w:lvl>
    <w:lvl w:ilvl="4" w:tplc="04150003" w:tentative="1">
      <w:start w:val="1"/>
      <w:numFmt w:val="bullet"/>
      <w:lvlText w:val="o"/>
      <w:lvlJc w:val="left"/>
      <w:pPr>
        <w:ind w:left="3962" w:hanging="360"/>
      </w:pPr>
      <w:rPr>
        <w:rFonts w:ascii="Courier New" w:hAnsi="Courier New" w:cs="Courier New" w:hint="default"/>
      </w:rPr>
    </w:lvl>
    <w:lvl w:ilvl="5" w:tplc="04150005" w:tentative="1">
      <w:start w:val="1"/>
      <w:numFmt w:val="bullet"/>
      <w:lvlText w:val=""/>
      <w:lvlJc w:val="left"/>
      <w:pPr>
        <w:ind w:left="4682" w:hanging="360"/>
      </w:pPr>
      <w:rPr>
        <w:rFonts w:ascii="Wingdings" w:hAnsi="Wingdings" w:hint="default"/>
      </w:rPr>
    </w:lvl>
    <w:lvl w:ilvl="6" w:tplc="04150001" w:tentative="1">
      <w:start w:val="1"/>
      <w:numFmt w:val="bullet"/>
      <w:lvlText w:val=""/>
      <w:lvlJc w:val="left"/>
      <w:pPr>
        <w:ind w:left="5402" w:hanging="360"/>
      </w:pPr>
      <w:rPr>
        <w:rFonts w:ascii="Symbol" w:hAnsi="Symbol" w:hint="default"/>
      </w:rPr>
    </w:lvl>
    <w:lvl w:ilvl="7" w:tplc="04150003" w:tentative="1">
      <w:start w:val="1"/>
      <w:numFmt w:val="bullet"/>
      <w:lvlText w:val="o"/>
      <w:lvlJc w:val="left"/>
      <w:pPr>
        <w:ind w:left="6122" w:hanging="360"/>
      </w:pPr>
      <w:rPr>
        <w:rFonts w:ascii="Courier New" w:hAnsi="Courier New" w:cs="Courier New" w:hint="default"/>
      </w:rPr>
    </w:lvl>
    <w:lvl w:ilvl="8" w:tplc="04150005" w:tentative="1">
      <w:start w:val="1"/>
      <w:numFmt w:val="bullet"/>
      <w:lvlText w:val=""/>
      <w:lvlJc w:val="left"/>
      <w:pPr>
        <w:ind w:left="6842" w:hanging="360"/>
      </w:pPr>
      <w:rPr>
        <w:rFonts w:ascii="Wingdings" w:hAnsi="Wingdings" w:hint="default"/>
      </w:rPr>
    </w:lvl>
  </w:abstractNum>
  <w:abstractNum w:abstractNumId="30" w15:restartNumberingAfterBreak="0">
    <w:nsid w:val="493E1560"/>
    <w:multiLevelType w:val="hybridMultilevel"/>
    <w:tmpl w:val="E6968D2E"/>
    <w:lvl w:ilvl="0" w:tplc="E6EEF9B2">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4BB933BE"/>
    <w:multiLevelType w:val="hybridMultilevel"/>
    <w:tmpl w:val="B76AF200"/>
    <w:lvl w:ilvl="0" w:tplc="01349CD2">
      <w:start w:val="1"/>
      <w:numFmt w:val="decimal"/>
      <w:lvlText w:val="%1)"/>
      <w:lvlJc w:val="left"/>
      <w:pPr>
        <w:tabs>
          <w:tab w:val="num" w:pos="357"/>
        </w:tabs>
        <w:ind w:left="360" w:hanging="360"/>
      </w:pPr>
      <w:rPr>
        <w:rFonts w:hint="default"/>
      </w:rPr>
    </w:lvl>
    <w:lvl w:ilvl="1" w:tplc="D98422D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4D6A1000"/>
    <w:multiLevelType w:val="hybridMultilevel"/>
    <w:tmpl w:val="2C3094EC"/>
    <w:lvl w:ilvl="0" w:tplc="D91EEA74">
      <w:start w:val="1"/>
      <w:numFmt w:val="bullet"/>
      <w:lvlText w:val=""/>
      <w:lvlJc w:val="left"/>
      <w:pPr>
        <w:ind w:left="1041" w:hanging="360"/>
      </w:pPr>
      <w:rPr>
        <w:rFonts w:ascii="Symbol" w:hAnsi="Symbol" w:hint="default"/>
      </w:rPr>
    </w:lvl>
    <w:lvl w:ilvl="1" w:tplc="04150003" w:tentative="1">
      <w:start w:val="1"/>
      <w:numFmt w:val="bullet"/>
      <w:lvlText w:val="o"/>
      <w:lvlJc w:val="left"/>
      <w:pPr>
        <w:ind w:left="1761" w:hanging="360"/>
      </w:pPr>
      <w:rPr>
        <w:rFonts w:ascii="Courier New" w:hAnsi="Courier New" w:cs="Courier New" w:hint="default"/>
      </w:rPr>
    </w:lvl>
    <w:lvl w:ilvl="2" w:tplc="04150005" w:tentative="1">
      <w:start w:val="1"/>
      <w:numFmt w:val="bullet"/>
      <w:lvlText w:val=""/>
      <w:lvlJc w:val="left"/>
      <w:pPr>
        <w:ind w:left="2481" w:hanging="360"/>
      </w:pPr>
      <w:rPr>
        <w:rFonts w:ascii="Wingdings" w:hAnsi="Wingdings" w:hint="default"/>
      </w:rPr>
    </w:lvl>
    <w:lvl w:ilvl="3" w:tplc="04150001" w:tentative="1">
      <w:start w:val="1"/>
      <w:numFmt w:val="bullet"/>
      <w:lvlText w:val=""/>
      <w:lvlJc w:val="left"/>
      <w:pPr>
        <w:ind w:left="3201" w:hanging="360"/>
      </w:pPr>
      <w:rPr>
        <w:rFonts w:ascii="Symbol" w:hAnsi="Symbol" w:hint="default"/>
      </w:rPr>
    </w:lvl>
    <w:lvl w:ilvl="4" w:tplc="04150003" w:tentative="1">
      <w:start w:val="1"/>
      <w:numFmt w:val="bullet"/>
      <w:lvlText w:val="o"/>
      <w:lvlJc w:val="left"/>
      <w:pPr>
        <w:ind w:left="3921" w:hanging="360"/>
      </w:pPr>
      <w:rPr>
        <w:rFonts w:ascii="Courier New" w:hAnsi="Courier New" w:cs="Courier New" w:hint="default"/>
      </w:rPr>
    </w:lvl>
    <w:lvl w:ilvl="5" w:tplc="04150005" w:tentative="1">
      <w:start w:val="1"/>
      <w:numFmt w:val="bullet"/>
      <w:lvlText w:val=""/>
      <w:lvlJc w:val="left"/>
      <w:pPr>
        <w:ind w:left="4641" w:hanging="360"/>
      </w:pPr>
      <w:rPr>
        <w:rFonts w:ascii="Wingdings" w:hAnsi="Wingdings" w:hint="default"/>
      </w:rPr>
    </w:lvl>
    <w:lvl w:ilvl="6" w:tplc="04150001" w:tentative="1">
      <w:start w:val="1"/>
      <w:numFmt w:val="bullet"/>
      <w:lvlText w:val=""/>
      <w:lvlJc w:val="left"/>
      <w:pPr>
        <w:ind w:left="5361" w:hanging="360"/>
      </w:pPr>
      <w:rPr>
        <w:rFonts w:ascii="Symbol" w:hAnsi="Symbol" w:hint="default"/>
      </w:rPr>
    </w:lvl>
    <w:lvl w:ilvl="7" w:tplc="04150003" w:tentative="1">
      <w:start w:val="1"/>
      <w:numFmt w:val="bullet"/>
      <w:lvlText w:val="o"/>
      <w:lvlJc w:val="left"/>
      <w:pPr>
        <w:ind w:left="6081" w:hanging="360"/>
      </w:pPr>
      <w:rPr>
        <w:rFonts w:ascii="Courier New" w:hAnsi="Courier New" w:cs="Courier New" w:hint="default"/>
      </w:rPr>
    </w:lvl>
    <w:lvl w:ilvl="8" w:tplc="04150005" w:tentative="1">
      <w:start w:val="1"/>
      <w:numFmt w:val="bullet"/>
      <w:lvlText w:val=""/>
      <w:lvlJc w:val="left"/>
      <w:pPr>
        <w:ind w:left="6801" w:hanging="360"/>
      </w:pPr>
      <w:rPr>
        <w:rFonts w:ascii="Wingdings" w:hAnsi="Wingdings" w:hint="default"/>
      </w:rPr>
    </w:lvl>
  </w:abstractNum>
  <w:abstractNum w:abstractNumId="33" w15:restartNumberingAfterBreak="0">
    <w:nsid w:val="527A62C0"/>
    <w:multiLevelType w:val="hybridMultilevel"/>
    <w:tmpl w:val="67E2CBD8"/>
    <w:lvl w:ilvl="0" w:tplc="D9FAE3C2">
      <w:start w:val="1"/>
      <w:numFmt w:val="decimal"/>
      <w:lvlText w:val="%1."/>
      <w:lvlJc w:val="left"/>
      <w:pPr>
        <w:tabs>
          <w:tab w:val="num" w:pos="357"/>
        </w:tabs>
        <w:ind w:left="360" w:hanging="360"/>
      </w:pPr>
      <w:rPr>
        <w:rFonts w:ascii="Times New Roman" w:eastAsia="Calibri" w:hAnsi="Times New Roman" w:cs="Times New Roman"/>
      </w:rPr>
    </w:lvl>
    <w:lvl w:ilvl="1" w:tplc="D98422D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3E11C58"/>
    <w:multiLevelType w:val="hybridMultilevel"/>
    <w:tmpl w:val="240A0B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BD1A9C"/>
    <w:multiLevelType w:val="hybridMultilevel"/>
    <w:tmpl w:val="32E4A5C2"/>
    <w:lvl w:ilvl="0" w:tplc="1F08B5FA">
      <w:start w:val="1"/>
      <w:numFmt w:val="decimal"/>
      <w:lvlText w:val="%1)"/>
      <w:lvlJc w:val="left"/>
      <w:pPr>
        <w:ind w:left="360" w:hanging="360"/>
      </w:pPr>
      <w:rPr>
        <w:rFonts w:ascii="Times New Roman" w:hAnsi="Times New Roman" w:hint="default"/>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5C24539"/>
    <w:multiLevelType w:val="hybridMultilevel"/>
    <w:tmpl w:val="AC8E67A4"/>
    <w:lvl w:ilvl="0" w:tplc="1F08B5FA">
      <w:start w:val="1"/>
      <w:numFmt w:val="decimal"/>
      <w:lvlText w:val="%1)"/>
      <w:lvlJc w:val="left"/>
      <w:pPr>
        <w:ind w:left="360" w:hanging="360"/>
      </w:pPr>
      <w:rPr>
        <w:rFonts w:ascii="Times New Roman" w:hAnsi="Times New Roman" w:hint="default"/>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63D2A3E"/>
    <w:multiLevelType w:val="hybridMultilevel"/>
    <w:tmpl w:val="28F8F64C"/>
    <w:lvl w:ilvl="0" w:tplc="D9FAE3C2">
      <w:start w:val="1"/>
      <w:numFmt w:val="decimal"/>
      <w:lvlText w:val="%1."/>
      <w:lvlJc w:val="left"/>
      <w:pPr>
        <w:ind w:left="360" w:hanging="360"/>
      </w:pPr>
      <w:rPr>
        <w:rFonts w:ascii="Times New Roman" w:eastAsia="Calibri" w:hAnsi="Times New Roman" w:cs="Times New Roman"/>
      </w:rPr>
    </w:lvl>
    <w:lvl w:ilvl="1" w:tplc="7690FBDA">
      <w:numFmt w:val="bullet"/>
      <w:lvlText w:val=""/>
      <w:lvlJc w:val="left"/>
      <w:pPr>
        <w:ind w:left="1080" w:hanging="360"/>
      </w:pPr>
      <w:rPr>
        <w:rFonts w:ascii="Symbol" w:eastAsia="Calibri"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7440C4C"/>
    <w:multiLevelType w:val="hybridMultilevel"/>
    <w:tmpl w:val="3AA06640"/>
    <w:lvl w:ilvl="0" w:tplc="F6CCA0A4">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58AA3EEA"/>
    <w:multiLevelType w:val="hybridMultilevel"/>
    <w:tmpl w:val="954AC7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97762E9"/>
    <w:multiLevelType w:val="hybridMultilevel"/>
    <w:tmpl w:val="98FC95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D403B75"/>
    <w:multiLevelType w:val="hybridMultilevel"/>
    <w:tmpl w:val="241C8C50"/>
    <w:lvl w:ilvl="0" w:tplc="13D64C56">
      <w:start w:val="1"/>
      <w:numFmt w:val="lowerLetter"/>
      <w:lvlText w:val="%1)"/>
      <w:lvlJc w:val="left"/>
      <w:pPr>
        <w:ind w:left="1080" w:hanging="360"/>
      </w:pPr>
      <w:rPr>
        <w:rFonts w:hint="default"/>
      </w:rPr>
    </w:lvl>
    <w:lvl w:ilvl="1" w:tplc="78364804">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E0538F8"/>
    <w:multiLevelType w:val="hybridMultilevel"/>
    <w:tmpl w:val="9C76C3EE"/>
    <w:lvl w:ilvl="0" w:tplc="1F08B5FA">
      <w:start w:val="1"/>
      <w:numFmt w:val="decimal"/>
      <w:lvlText w:val="%1)"/>
      <w:lvlJc w:val="left"/>
      <w:pPr>
        <w:ind w:left="360" w:hanging="360"/>
      </w:pPr>
      <w:rPr>
        <w:rFonts w:ascii="Times New Roman" w:hAnsi="Times New Roman" w:hint="default"/>
        <w:sz w:val="24"/>
      </w:rPr>
    </w:lvl>
    <w:lvl w:ilvl="1" w:tplc="3AA67E7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2231B57"/>
    <w:multiLevelType w:val="hybridMultilevel"/>
    <w:tmpl w:val="21FABB06"/>
    <w:lvl w:ilvl="0" w:tplc="5D8EA400">
      <w:start w:val="1"/>
      <w:numFmt w:val="decimal"/>
      <w:lvlText w:val="%1)"/>
      <w:lvlJc w:val="left"/>
      <w:pPr>
        <w:tabs>
          <w:tab w:val="num" w:pos="357"/>
        </w:tabs>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7836978"/>
    <w:multiLevelType w:val="hybridMultilevel"/>
    <w:tmpl w:val="C360E71E"/>
    <w:lvl w:ilvl="0" w:tplc="363612E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7CC3A45"/>
    <w:multiLevelType w:val="hybridMultilevel"/>
    <w:tmpl w:val="E6968D2E"/>
    <w:lvl w:ilvl="0" w:tplc="E6EEF9B2">
      <w:start w:val="1"/>
      <w:numFmt w:val="decimal"/>
      <w:lvlText w:val="%1)"/>
      <w:lvlJc w:val="left"/>
      <w:pPr>
        <w:tabs>
          <w:tab w:val="num" w:pos="717"/>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FE5664"/>
    <w:multiLevelType w:val="hybridMultilevel"/>
    <w:tmpl w:val="6382FCCC"/>
    <w:lvl w:ilvl="0" w:tplc="04150017">
      <w:start w:val="1"/>
      <w:numFmt w:val="lowerLetter"/>
      <w:lvlText w:val="%1)"/>
      <w:lvlJc w:val="left"/>
      <w:pPr>
        <w:ind w:left="948" w:hanging="360"/>
      </w:pPr>
    </w:lvl>
    <w:lvl w:ilvl="1" w:tplc="04150019">
      <w:start w:val="1"/>
      <w:numFmt w:val="lowerLetter"/>
      <w:lvlText w:val="%2."/>
      <w:lvlJc w:val="left"/>
      <w:pPr>
        <w:ind w:left="1668" w:hanging="360"/>
      </w:pPr>
    </w:lvl>
    <w:lvl w:ilvl="2" w:tplc="0415001B" w:tentative="1">
      <w:start w:val="1"/>
      <w:numFmt w:val="lowerRoman"/>
      <w:lvlText w:val="%3."/>
      <w:lvlJc w:val="right"/>
      <w:pPr>
        <w:ind w:left="2388" w:hanging="180"/>
      </w:pPr>
    </w:lvl>
    <w:lvl w:ilvl="3" w:tplc="0415000F" w:tentative="1">
      <w:start w:val="1"/>
      <w:numFmt w:val="decimal"/>
      <w:lvlText w:val="%4."/>
      <w:lvlJc w:val="left"/>
      <w:pPr>
        <w:ind w:left="3108" w:hanging="360"/>
      </w:pPr>
    </w:lvl>
    <w:lvl w:ilvl="4" w:tplc="04150019" w:tentative="1">
      <w:start w:val="1"/>
      <w:numFmt w:val="lowerLetter"/>
      <w:lvlText w:val="%5."/>
      <w:lvlJc w:val="left"/>
      <w:pPr>
        <w:ind w:left="3828" w:hanging="360"/>
      </w:pPr>
    </w:lvl>
    <w:lvl w:ilvl="5" w:tplc="0415001B" w:tentative="1">
      <w:start w:val="1"/>
      <w:numFmt w:val="lowerRoman"/>
      <w:lvlText w:val="%6."/>
      <w:lvlJc w:val="right"/>
      <w:pPr>
        <w:ind w:left="4548" w:hanging="180"/>
      </w:pPr>
    </w:lvl>
    <w:lvl w:ilvl="6" w:tplc="0415000F" w:tentative="1">
      <w:start w:val="1"/>
      <w:numFmt w:val="decimal"/>
      <w:lvlText w:val="%7."/>
      <w:lvlJc w:val="left"/>
      <w:pPr>
        <w:ind w:left="5268" w:hanging="360"/>
      </w:pPr>
    </w:lvl>
    <w:lvl w:ilvl="7" w:tplc="04150019" w:tentative="1">
      <w:start w:val="1"/>
      <w:numFmt w:val="lowerLetter"/>
      <w:lvlText w:val="%8."/>
      <w:lvlJc w:val="left"/>
      <w:pPr>
        <w:ind w:left="5988" w:hanging="360"/>
      </w:pPr>
    </w:lvl>
    <w:lvl w:ilvl="8" w:tplc="0415001B" w:tentative="1">
      <w:start w:val="1"/>
      <w:numFmt w:val="lowerRoman"/>
      <w:lvlText w:val="%9."/>
      <w:lvlJc w:val="right"/>
      <w:pPr>
        <w:ind w:left="6708" w:hanging="180"/>
      </w:pPr>
    </w:lvl>
  </w:abstractNum>
  <w:abstractNum w:abstractNumId="47" w15:restartNumberingAfterBreak="0">
    <w:nsid w:val="70E13718"/>
    <w:multiLevelType w:val="hybridMultilevel"/>
    <w:tmpl w:val="A200793C"/>
    <w:lvl w:ilvl="0" w:tplc="1F08B5FA">
      <w:start w:val="1"/>
      <w:numFmt w:val="decimal"/>
      <w:lvlText w:val="%1)"/>
      <w:lvlJc w:val="left"/>
      <w:pPr>
        <w:ind w:left="360" w:hanging="360"/>
      </w:pPr>
      <w:rPr>
        <w:rFonts w:ascii="Times New Roman" w:hAnsi="Times New Roman"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1BF750C"/>
    <w:multiLevelType w:val="hybridMultilevel"/>
    <w:tmpl w:val="4CD631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4D04F4"/>
    <w:multiLevelType w:val="hybridMultilevel"/>
    <w:tmpl w:val="7FF6A4F4"/>
    <w:lvl w:ilvl="0" w:tplc="1F08B5FA">
      <w:start w:val="1"/>
      <w:numFmt w:val="decimal"/>
      <w:lvlText w:val="%1)"/>
      <w:lvlJc w:val="left"/>
      <w:pPr>
        <w:ind w:left="360" w:hanging="360"/>
      </w:pPr>
      <w:rPr>
        <w:rFonts w:ascii="Times New Roman" w:hAnsi="Times New Roman" w:hint="default"/>
        <w:sz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610281F"/>
    <w:multiLevelType w:val="hybridMultilevel"/>
    <w:tmpl w:val="BB647E38"/>
    <w:lvl w:ilvl="0" w:tplc="1F08B5FA">
      <w:start w:val="1"/>
      <w:numFmt w:val="decimal"/>
      <w:lvlText w:val="%1)"/>
      <w:lvlJc w:val="left"/>
      <w:pPr>
        <w:ind w:left="360" w:hanging="360"/>
      </w:pPr>
      <w:rPr>
        <w:rFonts w:ascii="Times New Roman" w:hAnsi="Times New Roman"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619794D"/>
    <w:multiLevelType w:val="hybridMultilevel"/>
    <w:tmpl w:val="547EBBAA"/>
    <w:lvl w:ilvl="0" w:tplc="27C409B2">
      <w:start w:val="1"/>
      <w:numFmt w:val="decimal"/>
      <w:lvlText w:val="%1)"/>
      <w:lvlJc w:val="left"/>
      <w:pPr>
        <w:tabs>
          <w:tab w:val="num" w:pos="357"/>
        </w:tabs>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DA5C7A5A">
      <w:start w:val="1"/>
      <w:numFmt w:val="lowerLetter"/>
      <w:lvlText w:val="%4)"/>
      <w:lvlJc w:val="left"/>
      <w:pPr>
        <w:ind w:left="2595" w:hanging="435"/>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76D3457C"/>
    <w:multiLevelType w:val="hybridMultilevel"/>
    <w:tmpl w:val="ACE6A5D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78446E8"/>
    <w:multiLevelType w:val="hybridMultilevel"/>
    <w:tmpl w:val="FBDCAC04"/>
    <w:lvl w:ilvl="0" w:tplc="1F08B5FA">
      <w:start w:val="1"/>
      <w:numFmt w:val="decimal"/>
      <w:lvlText w:val="%1)"/>
      <w:lvlJc w:val="left"/>
      <w:pPr>
        <w:ind w:left="360" w:hanging="360"/>
      </w:pPr>
      <w:rPr>
        <w:rFonts w:ascii="Times New Roman" w:hAnsi="Times New Roman"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BB63B29"/>
    <w:multiLevelType w:val="hybridMultilevel"/>
    <w:tmpl w:val="C6C4E5F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C633B69"/>
    <w:multiLevelType w:val="hybridMultilevel"/>
    <w:tmpl w:val="05F00F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D6442F5"/>
    <w:multiLevelType w:val="hybridMultilevel"/>
    <w:tmpl w:val="FEC2F36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1B165E"/>
    <w:multiLevelType w:val="hybridMultilevel"/>
    <w:tmpl w:val="547EBBAA"/>
    <w:lvl w:ilvl="0" w:tplc="27C409B2">
      <w:start w:val="1"/>
      <w:numFmt w:val="decimal"/>
      <w:lvlText w:val="%1)"/>
      <w:lvlJc w:val="left"/>
      <w:pPr>
        <w:tabs>
          <w:tab w:val="num" w:pos="357"/>
        </w:tabs>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DA5C7A5A">
      <w:start w:val="1"/>
      <w:numFmt w:val="lowerLetter"/>
      <w:lvlText w:val="%4)"/>
      <w:lvlJc w:val="left"/>
      <w:pPr>
        <w:ind w:left="2595" w:hanging="435"/>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7F176E4F"/>
    <w:multiLevelType w:val="hybridMultilevel"/>
    <w:tmpl w:val="28F8F64C"/>
    <w:lvl w:ilvl="0" w:tplc="D9FAE3C2">
      <w:start w:val="1"/>
      <w:numFmt w:val="decimal"/>
      <w:lvlText w:val="%1."/>
      <w:lvlJc w:val="left"/>
      <w:pPr>
        <w:ind w:left="360" w:hanging="360"/>
      </w:pPr>
      <w:rPr>
        <w:rFonts w:ascii="Times New Roman" w:eastAsia="Calibri" w:hAnsi="Times New Roman" w:cs="Times New Roman"/>
      </w:rPr>
    </w:lvl>
    <w:lvl w:ilvl="1" w:tplc="7690FBDA">
      <w:numFmt w:val="bullet"/>
      <w:lvlText w:val=""/>
      <w:lvlJc w:val="left"/>
      <w:pPr>
        <w:ind w:left="1080" w:hanging="360"/>
      </w:pPr>
      <w:rPr>
        <w:rFonts w:ascii="Symbol" w:eastAsia="Calibri" w:hAnsi="Symbol"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7F7E55C5"/>
    <w:multiLevelType w:val="hybridMultilevel"/>
    <w:tmpl w:val="C49E595E"/>
    <w:lvl w:ilvl="0" w:tplc="04150017">
      <w:start w:val="1"/>
      <w:numFmt w:val="lowerLetter"/>
      <w:lvlText w:val="%1)"/>
      <w:lvlJc w:val="left"/>
      <w:pPr>
        <w:ind w:left="720" w:hanging="360"/>
      </w:pPr>
    </w:lvl>
    <w:lvl w:ilvl="1" w:tplc="D2BC33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
  </w:num>
  <w:num w:numId="3">
    <w:abstractNumId w:val="17"/>
  </w:num>
  <w:num w:numId="4">
    <w:abstractNumId w:val="45"/>
  </w:num>
  <w:num w:numId="5">
    <w:abstractNumId w:val="30"/>
  </w:num>
  <w:num w:numId="6">
    <w:abstractNumId w:val="15"/>
  </w:num>
  <w:num w:numId="7">
    <w:abstractNumId w:val="14"/>
  </w:num>
  <w:num w:numId="8">
    <w:abstractNumId w:val="38"/>
  </w:num>
  <w:num w:numId="9">
    <w:abstractNumId w:val="43"/>
  </w:num>
  <w:num w:numId="10">
    <w:abstractNumId w:val="44"/>
  </w:num>
  <w:num w:numId="11">
    <w:abstractNumId w:val="11"/>
  </w:num>
  <w:num w:numId="12">
    <w:abstractNumId w:val="52"/>
  </w:num>
  <w:num w:numId="13">
    <w:abstractNumId w:val="3"/>
  </w:num>
  <w:num w:numId="14">
    <w:abstractNumId w:val="22"/>
  </w:num>
  <w:num w:numId="15">
    <w:abstractNumId w:val="0"/>
  </w:num>
  <w:num w:numId="16">
    <w:abstractNumId w:val="40"/>
  </w:num>
  <w:num w:numId="17">
    <w:abstractNumId w:val="59"/>
  </w:num>
  <w:num w:numId="18">
    <w:abstractNumId w:val="32"/>
  </w:num>
  <w:num w:numId="19">
    <w:abstractNumId w:val="25"/>
  </w:num>
  <w:num w:numId="20">
    <w:abstractNumId w:val="4"/>
  </w:num>
  <w:num w:numId="21">
    <w:abstractNumId w:val="26"/>
  </w:num>
  <w:num w:numId="22">
    <w:abstractNumId w:val="46"/>
  </w:num>
  <w:num w:numId="23">
    <w:abstractNumId w:val="29"/>
  </w:num>
  <w:num w:numId="24">
    <w:abstractNumId w:val="7"/>
  </w:num>
  <w:num w:numId="25">
    <w:abstractNumId w:val="28"/>
  </w:num>
  <w:num w:numId="26">
    <w:abstractNumId w:val="23"/>
  </w:num>
  <w:num w:numId="27">
    <w:abstractNumId w:val="27"/>
  </w:num>
  <w:num w:numId="28">
    <w:abstractNumId w:val="51"/>
  </w:num>
  <w:num w:numId="29">
    <w:abstractNumId w:val="13"/>
  </w:num>
  <w:num w:numId="30">
    <w:abstractNumId w:val="35"/>
  </w:num>
  <w:num w:numId="31">
    <w:abstractNumId w:val="34"/>
  </w:num>
  <w:num w:numId="32">
    <w:abstractNumId w:val="41"/>
  </w:num>
  <w:num w:numId="33">
    <w:abstractNumId w:val="55"/>
  </w:num>
  <w:num w:numId="34">
    <w:abstractNumId w:val="48"/>
  </w:num>
  <w:num w:numId="35">
    <w:abstractNumId w:val="1"/>
  </w:num>
  <w:num w:numId="36">
    <w:abstractNumId w:val="33"/>
  </w:num>
  <w:num w:numId="37">
    <w:abstractNumId w:val="21"/>
  </w:num>
  <w:num w:numId="38">
    <w:abstractNumId w:val="31"/>
  </w:num>
  <w:num w:numId="39">
    <w:abstractNumId w:val="5"/>
  </w:num>
  <w:num w:numId="40">
    <w:abstractNumId w:val="20"/>
  </w:num>
  <w:num w:numId="41">
    <w:abstractNumId w:val="8"/>
  </w:num>
  <w:num w:numId="42">
    <w:abstractNumId w:val="12"/>
  </w:num>
  <w:num w:numId="43">
    <w:abstractNumId w:val="58"/>
  </w:num>
  <w:num w:numId="44">
    <w:abstractNumId w:val="39"/>
  </w:num>
  <w:num w:numId="45">
    <w:abstractNumId w:val="57"/>
  </w:num>
  <w:num w:numId="46">
    <w:abstractNumId w:val="37"/>
  </w:num>
  <w:num w:numId="47">
    <w:abstractNumId w:val="6"/>
  </w:num>
  <w:num w:numId="48">
    <w:abstractNumId w:val="18"/>
  </w:num>
  <w:num w:numId="49">
    <w:abstractNumId w:val="19"/>
  </w:num>
  <w:num w:numId="50">
    <w:abstractNumId w:val="49"/>
  </w:num>
  <w:num w:numId="51">
    <w:abstractNumId w:val="36"/>
  </w:num>
  <w:num w:numId="52">
    <w:abstractNumId w:val="56"/>
  </w:num>
  <w:num w:numId="53">
    <w:abstractNumId w:val="53"/>
  </w:num>
  <w:num w:numId="54">
    <w:abstractNumId w:val="42"/>
  </w:num>
  <w:num w:numId="55">
    <w:abstractNumId w:val="9"/>
  </w:num>
  <w:num w:numId="56">
    <w:abstractNumId w:val="50"/>
  </w:num>
  <w:num w:numId="57">
    <w:abstractNumId w:val="10"/>
  </w:num>
  <w:num w:numId="58">
    <w:abstractNumId w:val="47"/>
  </w:num>
  <w:num w:numId="59">
    <w:abstractNumId w:val="16"/>
  </w:num>
  <w:num w:numId="60">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B23"/>
    <w:rsid w:val="00014FC4"/>
    <w:rsid w:val="00016CEC"/>
    <w:rsid w:val="00021D6F"/>
    <w:rsid w:val="00023BB1"/>
    <w:rsid w:val="00026267"/>
    <w:rsid w:val="00030C21"/>
    <w:rsid w:val="00031AFE"/>
    <w:rsid w:val="00033909"/>
    <w:rsid w:val="000347F3"/>
    <w:rsid w:val="00036675"/>
    <w:rsid w:val="00037EF8"/>
    <w:rsid w:val="0004357E"/>
    <w:rsid w:val="00045BEB"/>
    <w:rsid w:val="0004734B"/>
    <w:rsid w:val="00047692"/>
    <w:rsid w:val="000618CC"/>
    <w:rsid w:val="00074ED7"/>
    <w:rsid w:val="000764B6"/>
    <w:rsid w:val="00080945"/>
    <w:rsid w:val="00081E7C"/>
    <w:rsid w:val="00097CEB"/>
    <w:rsid w:val="000A54C0"/>
    <w:rsid w:val="000B1543"/>
    <w:rsid w:val="000B58B2"/>
    <w:rsid w:val="000B75B9"/>
    <w:rsid w:val="000C3D56"/>
    <w:rsid w:val="000D06D7"/>
    <w:rsid w:val="000D116D"/>
    <w:rsid w:val="000D1FB2"/>
    <w:rsid w:val="000D340C"/>
    <w:rsid w:val="000D7B7F"/>
    <w:rsid w:val="000E2589"/>
    <w:rsid w:val="000F1A63"/>
    <w:rsid w:val="000F1C06"/>
    <w:rsid w:val="000F641A"/>
    <w:rsid w:val="001046F6"/>
    <w:rsid w:val="00107865"/>
    <w:rsid w:val="0010788B"/>
    <w:rsid w:val="00112C02"/>
    <w:rsid w:val="00113364"/>
    <w:rsid w:val="001167E7"/>
    <w:rsid w:val="00120F54"/>
    <w:rsid w:val="00122B58"/>
    <w:rsid w:val="00123E78"/>
    <w:rsid w:val="001306D3"/>
    <w:rsid w:val="00135EA4"/>
    <w:rsid w:val="00141736"/>
    <w:rsid w:val="0014329D"/>
    <w:rsid w:val="001433A1"/>
    <w:rsid w:val="00143E38"/>
    <w:rsid w:val="001443D2"/>
    <w:rsid w:val="001568E0"/>
    <w:rsid w:val="00162464"/>
    <w:rsid w:val="00162BC0"/>
    <w:rsid w:val="00170885"/>
    <w:rsid w:val="00177F8E"/>
    <w:rsid w:val="00182FCC"/>
    <w:rsid w:val="00186932"/>
    <w:rsid w:val="00190ECE"/>
    <w:rsid w:val="00192776"/>
    <w:rsid w:val="001A0729"/>
    <w:rsid w:val="001A405E"/>
    <w:rsid w:val="001A600D"/>
    <w:rsid w:val="001B249F"/>
    <w:rsid w:val="001C11A4"/>
    <w:rsid w:val="001C187B"/>
    <w:rsid w:val="001D464E"/>
    <w:rsid w:val="001D7282"/>
    <w:rsid w:val="001E07D6"/>
    <w:rsid w:val="001E6A56"/>
    <w:rsid w:val="001E791C"/>
    <w:rsid w:val="001F60F1"/>
    <w:rsid w:val="00201230"/>
    <w:rsid w:val="00201E36"/>
    <w:rsid w:val="00202536"/>
    <w:rsid w:val="002108E0"/>
    <w:rsid w:val="00213FF7"/>
    <w:rsid w:val="002202FB"/>
    <w:rsid w:val="0022239C"/>
    <w:rsid w:val="00227DF0"/>
    <w:rsid w:val="00232A8F"/>
    <w:rsid w:val="002524F3"/>
    <w:rsid w:val="00253B7D"/>
    <w:rsid w:val="00256BB6"/>
    <w:rsid w:val="0026342D"/>
    <w:rsid w:val="002641D7"/>
    <w:rsid w:val="0026655C"/>
    <w:rsid w:val="002759C2"/>
    <w:rsid w:val="00284E12"/>
    <w:rsid w:val="00286978"/>
    <w:rsid w:val="002937F0"/>
    <w:rsid w:val="002A0CAD"/>
    <w:rsid w:val="002A27D1"/>
    <w:rsid w:val="002A4C73"/>
    <w:rsid w:val="002A4E06"/>
    <w:rsid w:val="002A7FAE"/>
    <w:rsid w:val="002B294E"/>
    <w:rsid w:val="002B2A29"/>
    <w:rsid w:val="002B3F46"/>
    <w:rsid w:val="002B3FBF"/>
    <w:rsid w:val="002B5413"/>
    <w:rsid w:val="002D5593"/>
    <w:rsid w:val="002D7C4B"/>
    <w:rsid w:val="002E5606"/>
    <w:rsid w:val="002E795E"/>
    <w:rsid w:val="002F18B7"/>
    <w:rsid w:val="002F3CF0"/>
    <w:rsid w:val="00305F51"/>
    <w:rsid w:val="003146EE"/>
    <w:rsid w:val="003210E4"/>
    <w:rsid w:val="00321416"/>
    <w:rsid w:val="0032735C"/>
    <w:rsid w:val="003278CC"/>
    <w:rsid w:val="003447F6"/>
    <w:rsid w:val="00345BCC"/>
    <w:rsid w:val="003521C6"/>
    <w:rsid w:val="00352511"/>
    <w:rsid w:val="00357227"/>
    <w:rsid w:val="00361185"/>
    <w:rsid w:val="0036137D"/>
    <w:rsid w:val="0037132E"/>
    <w:rsid w:val="003718F3"/>
    <w:rsid w:val="00374593"/>
    <w:rsid w:val="003847A3"/>
    <w:rsid w:val="0039080D"/>
    <w:rsid w:val="003908F1"/>
    <w:rsid w:val="003913BB"/>
    <w:rsid w:val="00396734"/>
    <w:rsid w:val="003B22C5"/>
    <w:rsid w:val="003B261D"/>
    <w:rsid w:val="003B2DBE"/>
    <w:rsid w:val="003B793B"/>
    <w:rsid w:val="003B7B23"/>
    <w:rsid w:val="003C2F05"/>
    <w:rsid w:val="003C5232"/>
    <w:rsid w:val="003C64D9"/>
    <w:rsid w:val="003C6FA0"/>
    <w:rsid w:val="003D06A9"/>
    <w:rsid w:val="003D6CA7"/>
    <w:rsid w:val="003E0745"/>
    <w:rsid w:val="003F0C34"/>
    <w:rsid w:val="00400CDC"/>
    <w:rsid w:val="00402B39"/>
    <w:rsid w:val="004045C2"/>
    <w:rsid w:val="0040683B"/>
    <w:rsid w:val="0041135D"/>
    <w:rsid w:val="00413338"/>
    <w:rsid w:val="00420748"/>
    <w:rsid w:val="00425731"/>
    <w:rsid w:val="00427639"/>
    <w:rsid w:val="00432385"/>
    <w:rsid w:val="004360FC"/>
    <w:rsid w:val="00436F81"/>
    <w:rsid w:val="0044395D"/>
    <w:rsid w:val="00447863"/>
    <w:rsid w:val="00447D69"/>
    <w:rsid w:val="004507EF"/>
    <w:rsid w:val="0045339B"/>
    <w:rsid w:val="00461D6E"/>
    <w:rsid w:val="0046715F"/>
    <w:rsid w:val="004A4836"/>
    <w:rsid w:val="004B06A2"/>
    <w:rsid w:val="004B1CDF"/>
    <w:rsid w:val="004B3385"/>
    <w:rsid w:val="004C440D"/>
    <w:rsid w:val="004D30B3"/>
    <w:rsid w:val="004D6FC4"/>
    <w:rsid w:val="004D7B2D"/>
    <w:rsid w:val="004E2EC1"/>
    <w:rsid w:val="00502420"/>
    <w:rsid w:val="0050495A"/>
    <w:rsid w:val="00506262"/>
    <w:rsid w:val="00507FAF"/>
    <w:rsid w:val="005116F2"/>
    <w:rsid w:val="00514923"/>
    <w:rsid w:val="005178A2"/>
    <w:rsid w:val="00520E12"/>
    <w:rsid w:val="005238F4"/>
    <w:rsid w:val="00523C57"/>
    <w:rsid w:val="00524079"/>
    <w:rsid w:val="00533F48"/>
    <w:rsid w:val="00535770"/>
    <w:rsid w:val="00541DDF"/>
    <w:rsid w:val="0054239B"/>
    <w:rsid w:val="00543B7C"/>
    <w:rsid w:val="00551608"/>
    <w:rsid w:val="005629DC"/>
    <w:rsid w:val="005665D6"/>
    <w:rsid w:val="00567EE1"/>
    <w:rsid w:val="00572B27"/>
    <w:rsid w:val="00576734"/>
    <w:rsid w:val="0058751A"/>
    <w:rsid w:val="00594436"/>
    <w:rsid w:val="00597236"/>
    <w:rsid w:val="005A1E43"/>
    <w:rsid w:val="005A6009"/>
    <w:rsid w:val="005A789D"/>
    <w:rsid w:val="005C08DC"/>
    <w:rsid w:val="005D37DD"/>
    <w:rsid w:val="005E55D8"/>
    <w:rsid w:val="005F78D6"/>
    <w:rsid w:val="006100B0"/>
    <w:rsid w:val="0061378B"/>
    <w:rsid w:val="00622895"/>
    <w:rsid w:val="006342F5"/>
    <w:rsid w:val="00641DE4"/>
    <w:rsid w:val="0064453E"/>
    <w:rsid w:val="006460CC"/>
    <w:rsid w:val="006521D3"/>
    <w:rsid w:val="006579DD"/>
    <w:rsid w:val="00675552"/>
    <w:rsid w:val="00676FB3"/>
    <w:rsid w:val="00677B57"/>
    <w:rsid w:val="00690237"/>
    <w:rsid w:val="006925BC"/>
    <w:rsid w:val="00693E64"/>
    <w:rsid w:val="00694ED9"/>
    <w:rsid w:val="006974E1"/>
    <w:rsid w:val="006A383C"/>
    <w:rsid w:val="006A54A1"/>
    <w:rsid w:val="006A5CDC"/>
    <w:rsid w:val="006A6121"/>
    <w:rsid w:val="006B1484"/>
    <w:rsid w:val="006C1A79"/>
    <w:rsid w:val="006C21EC"/>
    <w:rsid w:val="006D4F89"/>
    <w:rsid w:val="006E046F"/>
    <w:rsid w:val="006E2AF9"/>
    <w:rsid w:val="006E593D"/>
    <w:rsid w:val="006F2A7F"/>
    <w:rsid w:val="006F2B83"/>
    <w:rsid w:val="006F2FD9"/>
    <w:rsid w:val="006F4FAF"/>
    <w:rsid w:val="006F5A9D"/>
    <w:rsid w:val="006F7CEB"/>
    <w:rsid w:val="00700E4B"/>
    <w:rsid w:val="0071699B"/>
    <w:rsid w:val="00721BDA"/>
    <w:rsid w:val="007327AE"/>
    <w:rsid w:val="00737DC1"/>
    <w:rsid w:val="00747A0D"/>
    <w:rsid w:val="00751913"/>
    <w:rsid w:val="007531BA"/>
    <w:rsid w:val="00756093"/>
    <w:rsid w:val="00765EDB"/>
    <w:rsid w:val="00777E23"/>
    <w:rsid w:val="00780411"/>
    <w:rsid w:val="0079256D"/>
    <w:rsid w:val="00793CAE"/>
    <w:rsid w:val="007A2025"/>
    <w:rsid w:val="007A394B"/>
    <w:rsid w:val="007A4A49"/>
    <w:rsid w:val="007A7C62"/>
    <w:rsid w:val="007B5286"/>
    <w:rsid w:val="007C13E1"/>
    <w:rsid w:val="007C5397"/>
    <w:rsid w:val="007C5609"/>
    <w:rsid w:val="007C57AE"/>
    <w:rsid w:val="007C66F3"/>
    <w:rsid w:val="007C6AEA"/>
    <w:rsid w:val="007D2A5F"/>
    <w:rsid w:val="007E0850"/>
    <w:rsid w:val="007E1B3B"/>
    <w:rsid w:val="007E26C6"/>
    <w:rsid w:val="007E4551"/>
    <w:rsid w:val="007E4AC8"/>
    <w:rsid w:val="007F734C"/>
    <w:rsid w:val="007F7793"/>
    <w:rsid w:val="00800C33"/>
    <w:rsid w:val="008013AD"/>
    <w:rsid w:val="00806B32"/>
    <w:rsid w:val="00812128"/>
    <w:rsid w:val="0081602D"/>
    <w:rsid w:val="008175D7"/>
    <w:rsid w:val="00821144"/>
    <w:rsid w:val="00827ABC"/>
    <w:rsid w:val="00831655"/>
    <w:rsid w:val="00833C80"/>
    <w:rsid w:val="00841090"/>
    <w:rsid w:val="00850705"/>
    <w:rsid w:val="00852EAD"/>
    <w:rsid w:val="00853227"/>
    <w:rsid w:val="00854BED"/>
    <w:rsid w:val="0085517E"/>
    <w:rsid w:val="00860CEE"/>
    <w:rsid w:val="00864A0B"/>
    <w:rsid w:val="0086529A"/>
    <w:rsid w:val="00871D52"/>
    <w:rsid w:val="00875586"/>
    <w:rsid w:val="008832F0"/>
    <w:rsid w:val="00891F06"/>
    <w:rsid w:val="00893CED"/>
    <w:rsid w:val="00894942"/>
    <w:rsid w:val="008A1956"/>
    <w:rsid w:val="008B0D08"/>
    <w:rsid w:val="008B425A"/>
    <w:rsid w:val="008B4CCD"/>
    <w:rsid w:val="008B7509"/>
    <w:rsid w:val="008C3724"/>
    <w:rsid w:val="008C7E62"/>
    <w:rsid w:val="008D15B8"/>
    <w:rsid w:val="008D39F6"/>
    <w:rsid w:val="008E0835"/>
    <w:rsid w:val="008E1E29"/>
    <w:rsid w:val="008F07E5"/>
    <w:rsid w:val="008F2B66"/>
    <w:rsid w:val="008F7880"/>
    <w:rsid w:val="009017B0"/>
    <w:rsid w:val="00902FAB"/>
    <w:rsid w:val="00903E10"/>
    <w:rsid w:val="00907943"/>
    <w:rsid w:val="00914161"/>
    <w:rsid w:val="00916594"/>
    <w:rsid w:val="009201E5"/>
    <w:rsid w:val="00922569"/>
    <w:rsid w:val="00931CD6"/>
    <w:rsid w:val="00933107"/>
    <w:rsid w:val="00943985"/>
    <w:rsid w:val="00955033"/>
    <w:rsid w:val="009652F9"/>
    <w:rsid w:val="00967256"/>
    <w:rsid w:val="009774BB"/>
    <w:rsid w:val="00977FE8"/>
    <w:rsid w:val="009827D7"/>
    <w:rsid w:val="00984C52"/>
    <w:rsid w:val="009870E7"/>
    <w:rsid w:val="00990F0C"/>
    <w:rsid w:val="00991AD6"/>
    <w:rsid w:val="00997216"/>
    <w:rsid w:val="009A2A00"/>
    <w:rsid w:val="009A2E7D"/>
    <w:rsid w:val="009A4A9E"/>
    <w:rsid w:val="009A4EAE"/>
    <w:rsid w:val="009A6B80"/>
    <w:rsid w:val="009A6C37"/>
    <w:rsid w:val="009B1F77"/>
    <w:rsid w:val="009C0021"/>
    <w:rsid w:val="009E79CC"/>
    <w:rsid w:val="009F001A"/>
    <w:rsid w:val="009F037F"/>
    <w:rsid w:val="009F1C82"/>
    <w:rsid w:val="009F6482"/>
    <w:rsid w:val="00A0135C"/>
    <w:rsid w:val="00A02804"/>
    <w:rsid w:val="00A24DFF"/>
    <w:rsid w:val="00A34C79"/>
    <w:rsid w:val="00A3716F"/>
    <w:rsid w:val="00A464F1"/>
    <w:rsid w:val="00A54126"/>
    <w:rsid w:val="00A54FCE"/>
    <w:rsid w:val="00A619BF"/>
    <w:rsid w:val="00A7068E"/>
    <w:rsid w:val="00A71EF3"/>
    <w:rsid w:val="00A7232E"/>
    <w:rsid w:val="00A809CD"/>
    <w:rsid w:val="00A944E5"/>
    <w:rsid w:val="00A96C2F"/>
    <w:rsid w:val="00AB1517"/>
    <w:rsid w:val="00AB7A32"/>
    <w:rsid w:val="00AC0888"/>
    <w:rsid w:val="00AC14F1"/>
    <w:rsid w:val="00AD0A2E"/>
    <w:rsid w:val="00AE038D"/>
    <w:rsid w:val="00AE345E"/>
    <w:rsid w:val="00AF047E"/>
    <w:rsid w:val="00AF6471"/>
    <w:rsid w:val="00B04F4C"/>
    <w:rsid w:val="00B07C01"/>
    <w:rsid w:val="00B150C7"/>
    <w:rsid w:val="00B17E79"/>
    <w:rsid w:val="00B17FBF"/>
    <w:rsid w:val="00B27BD0"/>
    <w:rsid w:val="00B34E89"/>
    <w:rsid w:val="00B36549"/>
    <w:rsid w:val="00B37F32"/>
    <w:rsid w:val="00B50CE2"/>
    <w:rsid w:val="00B602D9"/>
    <w:rsid w:val="00B60B8B"/>
    <w:rsid w:val="00B62DF8"/>
    <w:rsid w:val="00B66F77"/>
    <w:rsid w:val="00B671F2"/>
    <w:rsid w:val="00B75FE0"/>
    <w:rsid w:val="00B83654"/>
    <w:rsid w:val="00B91550"/>
    <w:rsid w:val="00B9695D"/>
    <w:rsid w:val="00BA005B"/>
    <w:rsid w:val="00BA5C05"/>
    <w:rsid w:val="00BB309E"/>
    <w:rsid w:val="00BC3E0B"/>
    <w:rsid w:val="00BC44A5"/>
    <w:rsid w:val="00BC6B58"/>
    <w:rsid w:val="00BD39AA"/>
    <w:rsid w:val="00BD4038"/>
    <w:rsid w:val="00BE06E0"/>
    <w:rsid w:val="00BE14B9"/>
    <w:rsid w:val="00BE1E2A"/>
    <w:rsid w:val="00BE5733"/>
    <w:rsid w:val="00BF512E"/>
    <w:rsid w:val="00BF5FC2"/>
    <w:rsid w:val="00C05BFA"/>
    <w:rsid w:val="00C12955"/>
    <w:rsid w:val="00C13713"/>
    <w:rsid w:val="00C1632D"/>
    <w:rsid w:val="00C228E9"/>
    <w:rsid w:val="00C2661B"/>
    <w:rsid w:val="00C32777"/>
    <w:rsid w:val="00C32A5B"/>
    <w:rsid w:val="00C32D10"/>
    <w:rsid w:val="00C342D1"/>
    <w:rsid w:val="00C34762"/>
    <w:rsid w:val="00C40DDA"/>
    <w:rsid w:val="00C42CB4"/>
    <w:rsid w:val="00C46D54"/>
    <w:rsid w:val="00C47540"/>
    <w:rsid w:val="00C54268"/>
    <w:rsid w:val="00C546FF"/>
    <w:rsid w:val="00C60F24"/>
    <w:rsid w:val="00C66F6B"/>
    <w:rsid w:val="00C716B1"/>
    <w:rsid w:val="00C7191D"/>
    <w:rsid w:val="00C72CAE"/>
    <w:rsid w:val="00C8050A"/>
    <w:rsid w:val="00C8190B"/>
    <w:rsid w:val="00C83834"/>
    <w:rsid w:val="00C83B1C"/>
    <w:rsid w:val="00C85005"/>
    <w:rsid w:val="00C9108B"/>
    <w:rsid w:val="00C94B05"/>
    <w:rsid w:val="00C96AC7"/>
    <w:rsid w:val="00C97728"/>
    <w:rsid w:val="00CA0CB3"/>
    <w:rsid w:val="00CA2DBB"/>
    <w:rsid w:val="00CA7B12"/>
    <w:rsid w:val="00CB3C9F"/>
    <w:rsid w:val="00CB6180"/>
    <w:rsid w:val="00CB6C7E"/>
    <w:rsid w:val="00CC600A"/>
    <w:rsid w:val="00CD1E38"/>
    <w:rsid w:val="00CD3D1F"/>
    <w:rsid w:val="00CD4589"/>
    <w:rsid w:val="00CE0B26"/>
    <w:rsid w:val="00CE0B29"/>
    <w:rsid w:val="00CE160C"/>
    <w:rsid w:val="00CE6D21"/>
    <w:rsid w:val="00CF5725"/>
    <w:rsid w:val="00CF7084"/>
    <w:rsid w:val="00D034E1"/>
    <w:rsid w:val="00D10874"/>
    <w:rsid w:val="00D11DA9"/>
    <w:rsid w:val="00D13C94"/>
    <w:rsid w:val="00D140A9"/>
    <w:rsid w:val="00D14D96"/>
    <w:rsid w:val="00D15765"/>
    <w:rsid w:val="00D23D99"/>
    <w:rsid w:val="00D27CF3"/>
    <w:rsid w:val="00D309E8"/>
    <w:rsid w:val="00D30CAD"/>
    <w:rsid w:val="00D33833"/>
    <w:rsid w:val="00D3478D"/>
    <w:rsid w:val="00D36CE3"/>
    <w:rsid w:val="00D41D26"/>
    <w:rsid w:val="00D45D37"/>
    <w:rsid w:val="00D52DEF"/>
    <w:rsid w:val="00D60AFF"/>
    <w:rsid w:val="00D60C24"/>
    <w:rsid w:val="00D7013E"/>
    <w:rsid w:val="00D71378"/>
    <w:rsid w:val="00D71D7F"/>
    <w:rsid w:val="00D753CC"/>
    <w:rsid w:val="00D758D6"/>
    <w:rsid w:val="00D950A3"/>
    <w:rsid w:val="00D95A3C"/>
    <w:rsid w:val="00D97B16"/>
    <w:rsid w:val="00DA0E4F"/>
    <w:rsid w:val="00DA2DD6"/>
    <w:rsid w:val="00DC2CFA"/>
    <w:rsid w:val="00DC632C"/>
    <w:rsid w:val="00DD194F"/>
    <w:rsid w:val="00DD58E1"/>
    <w:rsid w:val="00DD7A7A"/>
    <w:rsid w:val="00DE1368"/>
    <w:rsid w:val="00DE2BD2"/>
    <w:rsid w:val="00DE2F7F"/>
    <w:rsid w:val="00DE7032"/>
    <w:rsid w:val="00DF3349"/>
    <w:rsid w:val="00DF4D03"/>
    <w:rsid w:val="00DF79D7"/>
    <w:rsid w:val="00E00998"/>
    <w:rsid w:val="00E02056"/>
    <w:rsid w:val="00E14DBC"/>
    <w:rsid w:val="00E24373"/>
    <w:rsid w:val="00E27FC8"/>
    <w:rsid w:val="00E30596"/>
    <w:rsid w:val="00E3064D"/>
    <w:rsid w:val="00E41593"/>
    <w:rsid w:val="00E505FF"/>
    <w:rsid w:val="00E56FAE"/>
    <w:rsid w:val="00E7177F"/>
    <w:rsid w:val="00E74D9A"/>
    <w:rsid w:val="00E75B35"/>
    <w:rsid w:val="00E76745"/>
    <w:rsid w:val="00E844E3"/>
    <w:rsid w:val="00E904D7"/>
    <w:rsid w:val="00E978BF"/>
    <w:rsid w:val="00EA31F0"/>
    <w:rsid w:val="00EA4A27"/>
    <w:rsid w:val="00EA6F3E"/>
    <w:rsid w:val="00EA797D"/>
    <w:rsid w:val="00EB2332"/>
    <w:rsid w:val="00EC4ADE"/>
    <w:rsid w:val="00ED5EB1"/>
    <w:rsid w:val="00ED76A7"/>
    <w:rsid w:val="00ED7BEF"/>
    <w:rsid w:val="00ED7CCD"/>
    <w:rsid w:val="00F02CF0"/>
    <w:rsid w:val="00F04F04"/>
    <w:rsid w:val="00F13048"/>
    <w:rsid w:val="00F13F58"/>
    <w:rsid w:val="00F179E0"/>
    <w:rsid w:val="00F30D83"/>
    <w:rsid w:val="00F31C70"/>
    <w:rsid w:val="00F31EDE"/>
    <w:rsid w:val="00F42EF7"/>
    <w:rsid w:val="00F44D90"/>
    <w:rsid w:val="00F451BF"/>
    <w:rsid w:val="00F538F1"/>
    <w:rsid w:val="00F5508A"/>
    <w:rsid w:val="00F55860"/>
    <w:rsid w:val="00F6299B"/>
    <w:rsid w:val="00F650D0"/>
    <w:rsid w:val="00F66667"/>
    <w:rsid w:val="00F67250"/>
    <w:rsid w:val="00F719BA"/>
    <w:rsid w:val="00F85356"/>
    <w:rsid w:val="00F85495"/>
    <w:rsid w:val="00F860CA"/>
    <w:rsid w:val="00F863FE"/>
    <w:rsid w:val="00F866E2"/>
    <w:rsid w:val="00F87B1E"/>
    <w:rsid w:val="00FA426D"/>
    <w:rsid w:val="00FA6F61"/>
    <w:rsid w:val="00FA7461"/>
    <w:rsid w:val="00FD1A26"/>
    <w:rsid w:val="00FD2F64"/>
    <w:rsid w:val="00FE15CE"/>
    <w:rsid w:val="00FE1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F828B"/>
  <w15:docId w15:val="{70536F3E-DE5A-41A1-98F3-9C7394124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C5397"/>
    <w:rPr>
      <w:rFonts w:ascii="Times New Roman" w:hAnsi="Times New Roman" w:cs="Times New Roman"/>
      <w:sz w:val="24"/>
    </w:rPr>
  </w:style>
  <w:style w:type="paragraph" w:styleId="Nagwek3">
    <w:name w:val="heading 3"/>
    <w:basedOn w:val="Normalny"/>
    <w:next w:val="Normalny"/>
    <w:link w:val="Nagwek3Znak"/>
    <w:uiPriority w:val="9"/>
    <w:semiHidden/>
    <w:unhideWhenUsed/>
    <w:qFormat/>
    <w:rsid w:val="00227DF0"/>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semiHidden/>
    <w:rsid w:val="00427639"/>
    <w:pPr>
      <w:tabs>
        <w:tab w:val="center" w:pos="4536"/>
        <w:tab w:val="right" w:pos="9072"/>
      </w:tabs>
      <w:spacing w:after="0" w:line="240" w:lineRule="auto"/>
    </w:pPr>
    <w:rPr>
      <w:rFonts w:eastAsia="Times New Roman"/>
      <w:szCs w:val="24"/>
      <w:lang w:eastAsia="pl-PL"/>
    </w:rPr>
  </w:style>
  <w:style w:type="character" w:customStyle="1" w:styleId="NagwekZnak">
    <w:name w:val="Nagłówek Znak"/>
    <w:basedOn w:val="Domylnaczcionkaakapitu"/>
    <w:link w:val="Nagwek"/>
    <w:semiHidden/>
    <w:rsid w:val="00427639"/>
    <w:rPr>
      <w:rFonts w:ascii="Times New Roman" w:eastAsia="Times New Roman" w:hAnsi="Times New Roman" w:cs="Times New Roman"/>
      <w:sz w:val="24"/>
      <w:szCs w:val="24"/>
      <w:lang w:eastAsia="pl-PL"/>
    </w:rPr>
  </w:style>
  <w:style w:type="paragraph" w:styleId="Stopka">
    <w:name w:val="footer"/>
    <w:basedOn w:val="Normalny"/>
    <w:link w:val="StopkaZnak"/>
    <w:semiHidden/>
    <w:rsid w:val="00427639"/>
    <w:pPr>
      <w:tabs>
        <w:tab w:val="center" w:pos="4536"/>
        <w:tab w:val="right" w:pos="9072"/>
      </w:tabs>
      <w:spacing w:after="0" w:line="240" w:lineRule="auto"/>
    </w:pPr>
    <w:rPr>
      <w:rFonts w:eastAsia="Times New Roman"/>
      <w:szCs w:val="24"/>
      <w:lang w:eastAsia="pl-PL"/>
    </w:rPr>
  </w:style>
  <w:style w:type="character" w:customStyle="1" w:styleId="StopkaZnak">
    <w:name w:val="Stopka Znak"/>
    <w:basedOn w:val="Domylnaczcionkaakapitu"/>
    <w:link w:val="Stopka"/>
    <w:semiHidden/>
    <w:rsid w:val="00427639"/>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427639"/>
  </w:style>
  <w:style w:type="character" w:styleId="Odwoaniedokomentarza">
    <w:name w:val="annotation reference"/>
    <w:basedOn w:val="Domylnaczcionkaakapitu"/>
    <w:uiPriority w:val="99"/>
    <w:semiHidden/>
    <w:unhideWhenUsed/>
    <w:rsid w:val="002A4C73"/>
    <w:rPr>
      <w:sz w:val="16"/>
      <w:szCs w:val="16"/>
    </w:rPr>
  </w:style>
  <w:style w:type="paragraph" w:styleId="Tekstkomentarza">
    <w:name w:val="annotation text"/>
    <w:basedOn w:val="Normalny"/>
    <w:link w:val="TekstkomentarzaZnak"/>
    <w:uiPriority w:val="99"/>
    <w:semiHidden/>
    <w:unhideWhenUsed/>
    <w:rsid w:val="002A4C7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A4C73"/>
    <w:rPr>
      <w:rFonts w:ascii="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2A4C73"/>
    <w:rPr>
      <w:b/>
      <w:bCs/>
    </w:rPr>
  </w:style>
  <w:style w:type="character" w:customStyle="1" w:styleId="TematkomentarzaZnak">
    <w:name w:val="Temat komentarza Znak"/>
    <w:basedOn w:val="TekstkomentarzaZnak"/>
    <w:link w:val="Tematkomentarza"/>
    <w:uiPriority w:val="99"/>
    <w:semiHidden/>
    <w:rsid w:val="002A4C73"/>
    <w:rPr>
      <w:rFonts w:ascii="Times New Roman" w:hAnsi="Times New Roman" w:cs="Times New Roman"/>
      <w:b/>
      <w:bCs/>
      <w:sz w:val="20"/>
      <w:szCs w:val="20"/>
    </w:rPr>
  </w:style>
  <w:style w:type="paragraph" w:styleId="Tekstdymka">
    <w:name w:val="Balloon Text"/>
    <w:basedOn w:val="Normalny"/>
    <w:link w:val="TekstdymkaZnak"/>
    <w:uiPriority w:val="99"/>
    <w:semiHidden/>
    <w:unhideWhenUsed/>
    <w:rsid w:val="002A4C7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A4C73"/>
    <w:rPr>
      <w:rFonts w:ascii="Tahoma" w:hAnsi="Tahoma" w:cs="Tahoma"/>
      <w:sz w:val="16"/>
      <w:szCs w:val="16"/>
    </w:rPr>
  </w:style>
  <w:style w:type="paragraph" w:styleId="Tekstpodstawowy2">
    <w:name w:val="Body Text 2"/>
    <w:basedOn w:val="Normalny"/>
    <w:link w:val="Tekstpodstawowy2Znak"/>
    <w:semiHidden/>
    <w:rsid w:val="006B1484"/>
    <w:pPr>
      <w:spacing w:after="0" w:line="240" w:lineRule="auto"/>
      <w:jc w:val="both"/>
    </w:pPr>
    <w:rPr>
      <w:bCs/>
    </w:rPr>
  </w:style>
  <w:style w:type="character" w:customStyle="1" w:styleId="Tekstpodstawowy2Znak">
    <w:name w:val="Tekst podstawowy 2 Znak"/>
    <w:basedOn w:val="Domylnaczcionkaakapitu"/>
    <w:link w:val="Tekstpodstawowy2"/>
    <w:semiHidden/>
    <w:rsid w:val="006B1484"/>
    <w:rPr>
      <w:rFonts w:ascii="Times New Roman" w:hAnsi="Times New Roman" w:cs="Times New Roman"/>
      <w:bCs/>
      <w:sz w:val="24"/>
    </w:rPr>
  </w:style>
  <w:style w:type="paragraph" w:styleId="Akapitzlist">
    <w:name w:val="List Paragraph"/>
    <w:basedOn w:val="Normalny"/>
    <w:uiPriority w:val="34"/>
    <w:qFormat/>
    <w:rsid w:val="006B1484"/>
    <w:pPr>
      <w:ind w:left="720"/>
      <w:contextualSpacing/>
    </w:pPr>
  </w:style>
  <w:style w:type="paragraph" w:styleId="Tekstpodstawowy">
    <w:name w:val="Body Text"/>
    <w:basedOn w:val="Normalny"/>
    <w:link w:val="TekstpodstawowyZnak"/>
    <w:uiPriority w:val="99"/>
    <w:semiHidden/>
    <w:unhideWhenUsed/>
    <w:rsid w:val="00F860CA"/>
    <w:pPr>
      <w:spacing w:after="120"/>
    </w:pPr>
  </w:style>
  <w:style w:type="character" w:customStyle="1" w:styleId="TekstpodstawowyZnak">
    <w:name w:val="Tekst podstawowy Znak"/>
    <w:basedOn w:val="Domylnaczcionkaakapitu"/>
    <w:link w:val="Tekstpodstawowy"/>
    <w:uiPriority w:val="99"/>
    <w:semiHidden/>
    <w:rsid w:val="00F860CA"/>
    <w:rPr>
      <w:rFonts w:ascii="Times New Roman" w:hAnsi="Times New Roman" w:cs="Times New Roman"/>
      <w:sz w:val="24"/>
    </w:rPr>
  </w:style>
  <w:style w:type="paragraph" w:customStyle="1" w:styleId="Default">
    <w:name w:val="Default"/>
    <w:rsid w:val="00F860CA"/>
    <w:pPr>
      <w:autoSpaceDE w:val="0"/>
      <w:autoSpaceDN w:val="0"/>
      <w:adjustRightInd w:val="0"/>
      <w:spacing w:after="0" w:line="240" w:lineRule="auto"/>
    </w:pPr>
    <w:rPr>
      <w:rFonts w:ascii="Times New Roman" w:hAnsi="Times New Roman" w:cs="Times New Roman"/>
      <w:color w:val="000000"/>
      <w:sz w:val="24"/>
      <w:szCs w:val="24"/>
      <w:lang w:eastAsia="pl-PL"/>
    </w:rPr>
  </w:style>
  <w:style w:type="paragraph" w:styleId="Podtytu">
    <w:name w:val="Subtitle"/>
    <w:aliases w:val="litery"/>
    <w:basedOn w:val="Normalny"/>
    <w:next w:val="Normalny"/>
    <w:link w:val="PodtytuZnak"/>
    <w:uiPriority w:val="11"/>
    <w:qFormat/>
    <w:rsid w:val="00A944E5"/>
    <w:pPr>
      <w:numPr>
        <w:numId w:val="15"/>
      </w:numPr>
      <w:spacing w:after="0" w:line="240" w:lineRule="auto"/>
      <w:ind w:left="360"/>
      <w:outlineLvl w:val="2"/>
    </w:pPr>
    <w:rPr>
      <w:rFonts w:eastAsia="Times New Roman"/>
      <w:szCs w:val="24"/>
      <w:lang w:val="x-none" w:eastAsia="x-none"/>
    </w:rPr>
  </w:style>
  <w:style w:type="character" w:customStyle="1" w:styleId="PodtytuZnak">
    <w:name w:val="Podtytuł Znak"/>
    <w:aliases w:val="litery Znak"/>
    <w:basedOn w:val="Domylnaczcionkaakapitu"/>
    <w:link w:val="Podtytu"/>
    <w:uiPriority w:val="11"/>
    <w:rsid w:val="00A944E5"/>
    <w:rPr>
      <w:rFonts w:ascii="Times New Roman" w:eastAsia="Times New Roman" w:hAnsi="Times New Roman" w:cs="Times New Roman"/>
      <w:sz w:val="24"/>
      <w:szCs w:val="24"/>
      <w:lang w:val="x-none" w:eastAsia="x-none"/>
    </w:rPr>
  </w:style>
  <w:style w:type="character" w:styleId="Hipercze">
    <w:name w:val="Hyperlink"/>
    <w:basedOn w:val="Domylnaczcionkaakapitu"/>
    <w:uiPriority w:val="99"/>
    <w:unhideWhenUsed/>
    <w:rsid w:val="00CB3C9F"/>
    <w:rPr>
      <w:color w:val="0000FF" w:themeColor="hyperlink"/>
      <w:u w:val="single"/>
    </w:rPr>
  </w:style>
  <w:style w:type="paragraph" w:styleId="Poprawka">
    <w:name w:val="Revision"/>
    <w:hidden/>
    <w:uiPriority w:val="99"/>
    <w:semiHidden/>
    <w:rsid w:val="00C12955"/>
    <w:pPr>
      <w:spacing w:after="0" w:line="240" w:lineRule="auto"/>
    </w:pPr>
    <w:rPr>
      <w:rFonts w:ascii="Times New Roman" w:hAnsi="Times New Roman" w:cs="Times New Roman"/>
      <w:sz w:val="24"/>
    </w:rPr>
  </w:style>
  <w:style w:type="paragraph" w:styleId="Bezodstpw">
    <w:name w:val="No Spacing"/>
    <w:uiPriority w:val="1"/>
    <w:qFormat/>
    <w:rsid w:val="00C546FF"/>
    <w:pPr>
      <w:spacing w:after="0" w:line="240" w:lineRule="auto"/>
    </w:pPr>
    <w:rPr>
      <w:rFonts w:ascii="Times New Roman" w:hAnsi="Times New Roman" w:cs="Times New Roman"/>
      <w:sz w:val="24"/>
    </w:rPr>
  </w:style>
  <w:style w:type="character" w:customStyle="1" w:styleId="Nagwek3Znak">
    <w:name w:val="Nagłówek 3 Znak"/>
    <w:basedOn w:val="Domylnaczcionkaakapitu"/>
    <w:link w:val="Nagwek3"/>
    <w:uiPriority w:val="9"/>
    <w:semiHidden/>
    <w:rsid w:val="00227DF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32610">
      <w:bodyDiv w:val="1"/>
      <w:marLeft w:val="0"/>
      <w:marRight w:val="0"/>
      <w:marTop w:val="0"/>
      <w:marBottom w:val="0"/>
      <w:divBdr>
        <w:top w:val="none" w:sz="0" w:space="0" w:color="auto"/>
        <w:left w:val="none" w:sz="0" w:space="0" w:color="auto"/>
        <w:bottom w:val="none" w:sz="0" w:space="0" w:color="auto"/>
        <w:right w:val="none" w:sz="0" w:space="0" w:color="auto"/>
      </w:divBdr>
    </w:div>
    <w:div w:id="726996233">
      <w:bodyDiv w:val="1"/>
      <w:marLeft w:val="0"/>
      <w:marRight w:val="0"/>
      <w:marTop w:val="0"/>
      <w:marBottom w:val="0"/>
      <w:divBdr>
        <w:top w:val="none" w:sz="0" w:space="0" w:color="auto"/>
        <w:left w:val="none" w:sz="0" w:space="0" w:color="auto"/>
        <w:bottom w:val="none" w:sz="0" w:space="0" w:color="auto"/>
        <w:right w:val="none" w:sz="0" w:space="0" w:color="auto"/>
      </w:divBdr>
    </w:div>
    <w:div w:id="753939254">
      <w:bodyDiv w:val="1"/>
      <w:marLeft w:val="0"/>
      <w:marRight w:val="0"/>
      <w:marTop w:val="0"/>
      <w:marBottom w:val="0"/>
      <w:divBdr>
        <w:top w:val="none" w:sz="0" w:space="0" w:color="auto"/>
        <w:left w:val="none" w:sz="0" w:space="0" w:color="auto"/>
        <w:bottom w:val="none" w:sz="0" w:space="0" w:color="auto"/>
        <w:right w:val="none" w:sz="0" w:space="0" w:color="auto"/>
      </w:divBdr>
    </w:div>
    <w:div w:id="1134757572">
      <w:bodyDiv w:val="1"/>
      <w:marLeft w:val="0"/>
      <w:marRight w:val="0"/>
      <w:marTop w:val="0"/>
      <w:marBottom w:val="0"/>
      <w:divBdr>
        <w:top w:val="none" w:sz="0" w:space="0" w:color="auto"/>
        <w:left w:val="none" w:sz="0" w:space="0" w:color="auto"/>
        <w:bottom w:val="none" w:sz="0" w:space="0" w:color="auto"/>
        <w:right w:val="none" w:sz="0" w:space="0" w:color="auto"/>
      </w:divBdr>
    </w:div>
    <w:div w:id="1402563953">
      <w:bodyDiv w:val="1"/>
      <w:marLeft w:val="0"/>
      <w:marRight w:val="0"/>
      <w:marTop w:val="0"/>
      <w:marBottom w:val="0"/>
      <w:divBdr>
        <w:top w:val="none" w:sz="0" w:space="0" w:color="auto"/>
        <w:left w:val="none" w:sz="0" w:space="0" w:color="auto"/>
        <w:bottom w:val="none" w:sz="0" w:space="0" w:color="auto"/>
        <w:right w:val="none" w:sz="0" w:space="0" w:color="auto"/>
      </w:divBdr>
      <w:divsChild>
        <w:div w:id="495998637">
          <w:marLeft w:val="0"/>
          <w:marRight w:val="0"/>
          <w:marTop w:val="0"/>
          <w:marBottom w:val="0"/>
          <w:divBdr>
            <w:top w:val="none" w:sz="0" w:space="0" w:color="auto"/>
            <w:left w:val="none" w:sz="0" w:space="0" w:color="auto"/>
            <w:bottom w:val="none" w:sz="0" w:space="0" w:color="auto"/>
            <w:right w:val="none" w:sz="0" w:space="0" w:color="auto"/>
          </w:divBdr>
        </w:div>
        <w:div w:id="550384191">
          <w:marLeft w:val="0"/>
          <w:marRight w:val="0"/>
          <w:marTop w:val="0"/>
          <w:marBottom w:val="0"/>
          <w:divBdr>
            <w:top w:val="none" w:sz="0" w:space="0" w:color="auto"/>
            <w:left w:val="none" w:sz="0" w:space="0" w:color="auto"/>
            <w:bottom w:val="none" w:sz="0" w:space="0" w:color="auto"/>
            <w:right w:val="none" w:sz="0" w:space="0" w:color="auto"/>
          </w:divBdr>
        </w:div>
        <w:div w:id="602542728">
          <w:marLeft w:val="0"/>
          <w:marRight w:val="0"/>
          <w:marTop w:val="0"/>
          <w:marBottom w:val="0"/>
          <w:divBdr>
            <w:top w:val="none" w:sz="0" w:space="0" w:color="auto"/>
            <w:left w:val="none" w:sz="0" w:space="0" w:color="auto"/>
            <w:bottom w:val="none" w:sz="0" w:space="0" w:color="auto"/>
            <w:right w:val="none" w:sz="0" w:space="0" w:color="auto"/>
          </w:divBdr>
        </w:div>
        <w:div w:id="713850393">
          <w:marLeft w:val="0"/>
          <w:marRight w:val="0"/>
          <w:marTop w:val="0"/>
          <w:marBottom w:val="0"/>
          <w:divBdr>
            <w:top w:val="none" w:sz="0" w:space="0" w:color="auto"/>
            <w:left w:val="none" w:sz="0" w:space="0" w:color="auto"/>
            <w:bottom w:val="none" w:sz="0" w:space="0" w:color="auto"/>
            <w:right w:val="none" w:sz="0" w:space="0" w:color="auto"/>
          </w:divBdr>
        </w:div>
        <w:div w:id="859976446">
          <w:marLeft w:val="0"/>
          <w:marRight w:val="0"/>
          <w:marTop w:val="0"/>
          <w:marBottom w:val="0"/>
          <w:divBdr>
            <w:top w:val="none" w:sz="0" w:space="0" w:color="auto"/>
            <w:left w:val="none" w:sz="0" w:space="0" w:color="auto"/>
            <w:bottom w:val="none" w:sz="0" w:space="0" w:color="auto"/>
            <w:right w:val="none" w:sz="0" w:space="0" w:color="auto"/>
          </w:divBdr>
        </w:div>
        <w:div w:id="958757292">
          <w:marLeft w:val="0"/>
          <w:marRight w:val="0"/>
          <w:marTop w:val="0"/>
          <w:marBottom w:val="0"/>
          <w:divBdr>
            <w:top w:val="none" w:sz="0" w:space="0" w:color="auto"/>
            <w:left w:val="none" w:sz="0" w:space="0" w:color="auto"/>
            <w:bottom w:val="none" w:sz="0" w:space="0" w:color="auto"/>
            <w:right w:val="none" w:sz="0" w:space="0" w:color="auto"/>
          </w:divBdr>
        </w:div>
        <w:div w:id="1104422310">
          <w:marLeft w:val="0"/>
          <w:marRight w:val="0"/>
          <w:marTop w:val="0"/>
          <w:marBottom w:val="0"/>
          <w:divBdr>
            <w:top w:val="none" w:sz="0" w:space="0" w:color="auto"/>
            <w:left w:val="none" w:sz="0" w:space="0" w:color="auto"/>
            <w:bottom w:val="none" w:sz="0" w:space="0" w:color="auto"/>
            <w:right w:val="none" w:sz="0" w:space="0" w:color="auto"/>
          </w:divBdr>
        </w:div>
        <w:div w:id="1158884679">
          <w:marLeft w:val="0"/>
          <w:marRight w:val="0"/>
          <w:marTop w:val="0"/>
          <w:marBottom w:val="0"/>
          <w:divBdr>
            <w:top w:val="none" w:sz="0" w:space="0" w:color="auto"/>
            <w:left w:val="none" w:sz="0" w:space="0" w:color="auto"/>
            <w:bottom w:val="none" w:sz="0" w:space="0" w:color="auto"/>
            <w:right w:val="none" w:sz="0" w:space="0" w:color="auto"/>
          </w:divBdr>
        </w:div>
        <w:div w:id="1427920140">
          <w:marLeft w:val="0"/>
          <w:marRight w:val="0"/>
          <w:marTop w:val="0"/>
          <w:marBottom w:val="0"/>
          <w:divBdr>
            <w:top w:val="none" w:sz="0" w:space="0" w:color="auto"/>
            <w:left w:val="none" w:sz="0" w:space="0" w:color="auto"/>
            <w:bottom w:val="none" w:sz="0" w:space="0" w:color="auto"/>
            <w:right w:val="none" w:sz="0" w:space="0" w:color="auto"/>
          </w:divBdr>
        </w:div>
        <w:div w:id="1438405692">
          <w:marLeft w:val="0"/>
          <w:marRight w:val="0"/>
          <w:marTop w:val="0"/>
          <w:marBottom w:val="0"/>
          <w:divBdr>
            <w:top w:val="none" w:sz="0" w:space="0" w:color="auto"/>
            <w:left w:val="none" w:sz="0" w:space="0" w:color="auto"/>
            <w:bottom w:val="none" w:sz="0" w:space="0" w:color="auto"/>
            <w:right w:val="none" w:sz="0" w:space="0" w:color="auto"/>
          </w:divBdr>
        </w:div>
        <w:div w:id="1443069770">
          <w:marLeft w:val="0"/>
          <w:marRight w:val="0"/>
          <w:marTop w:val="0"/>
          <w:marBottom w:val="0"/>
          <w:divBdr>
            <w:top w:val="none" w:sz="0" w:space="0" w:color="auto"/>
            <w:left w:val="none" w:sz="0" w:space="0" w:color="auto"/>
            <w:bottom w:val="none" w:sz="0" w:space="0" w:color="auto"/>
            <w:right w:val="none" w:sz="0" w:space="0" w:color="auto"/>
          </w:divBdr>
        </w:div>
        <w:div w:id="1790197829">
          <w:marLeft w:val="0"/>
          <w:marRight w:val="0"/>
          <w:marTop w:val="0"/>
          <w:marBottom w:val="0"/>
          <w:divBdr>
            <w:top w:val="none" w:sz="0" w:space="0" w:color="auto"/>
            <w:left w:val="none" w:sz="0" w:space="0" w:color="auto"/>
            <w:bottom w:val="none" w:sz="0" w:space="0" w:color="auto"/>
            <w:right w:val="none" w:sz="0" w:space="0" w:color="auto"/>
          </w:divBdr>
        </w:div>
        <w:div w:id="1872181746">
          <w:marLeft w:val="0"/>
          <w:marRight w:val="0"/>
          <w:marTop w:val="0"/>
          <w:marBottom w:val="0"/>
          <w:divBdr>
            <w:top w:val="none" w:sz="0" w:space="0" w:color="auto"/>
            <w:left w:val="none" w:sz="0" w:space="0" w:color="auto"/>
            <w:bottom w:val="none" w:sz="0" w:space="0" w:color="auto"/>
            <w:right w:val="none" w:sz="0" w:space="0" w:color="auto"/>
          </w:divBdr>
        </w:div>
      </w:divsChild>
    </w:div>
    <w:div w:id="1475483262">
      <w:bodyDiv w:val="1"/>
      <w:marLeft w:val="0"/>
      <w:marRight w:val="0"/>
      <w:marTop w:val="0"/>
      <w:marBottom w:val="0"/>
      <w:divBdr>
        <w:top w:val="none" w:sz="0" w:space="0" w:color="auto"/>
        <w:left w:val="none" w:sz="0" w:space="0" w:color="auto"/>
        <w:bottom w:val="none" w:sz="0" w:space="0" w:color="auto"/>
        <w:right w:val="none" w:sz="0" w:space="0" w:color="auto"/>
      </w:divBdr>
    </w:div>
    <w:div w:id="20864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24A2E-015C-4B73-B10D-4FAA14E7E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5557</Words>
  <Characters>33343</Characters>
  <Application>Microsoft Office Word</Application>
  <DocSecurity>0</DocSecurity>
  <Lines>277</Lines>
  <Paragraphs>77</Paragraphs>
  <ScaleCrop>false</ScaleCrop>
  <HeadingPairs>
    <vt:vector size="2" baseType="variant">
      <vt:variant>
        <vt:lpstr>Tytuł</vt:lpstr>
      </vt:variant>
      <vt:variant>
        <vt:i4>1</vt:i4>
      </vt:variant>
    </vt:vector>
  </HeadingPairs>
  <TitlesOfParts>
    <vt:vector size="1" baseType="lpstr">
      <vt:lpstr/>
    </vt:vector>
  </TitlesOfParts>
  <Company>w Gorzowie Wlkp.</Company>
  <LinksUpToDate>false</LinksUpToDate>
  <CharactersWithSpaces>38823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Wizytator</dc:creator>
  <cp:keywords/>
  <dc:description/>
  <cp:lastModifiedBy>Piotr Gąsiorek</cp:lastModifiedBy>
  <cp:revision>3</cp:revision>
  <cp:lastPrinted>2019-03-27T10:33:00Z</cp:lastPrinted>
  <dcterms:created xsi:type="dcterms:W3CDTF">2022-05-24T11:37:00Z</dcterms:created>
  <dcterms:modified xsi:type="dcterms:W3CDTF">2022-05-24T12:31:00Z</dcterms:modified>
</cp:coreProperties>
</file>